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11933" w14:textId="77777777" w:rsidR="00714513" w:rsidRPr="00612071" w:rsidRDefault="00714513" w:rsidP="00375E24">
      <w:pPr>
        <w:jc w:val="both"/>
        <w:rPr>
          <w:rFonts w:ascii="Calibri" w:hAnsi="Calibri" w:cs="Arial"/>
          <w:b/>
          <w:lang w:val="es-ES"/>
        </w:rPr>
      </w:pPr>
      <w:r w:rsidRPr="00612071">
        <w:rPr>
          <w:rFonts w:ascii="Calibri" w:hAnsi="Calibri" w:cs="Arial"/>
          <w:b/>
          <w:lang w:val="es-ES"/>
        </w:rPr>
        <w:t xml:space="preserve">FISCALIA GENERAL DE </w:t>
      </w:r>
      <w:smartTag w:uri="urn:schemas-microsoft-com:office:smarttags" w:element="PersonName">
        <w:smartTagPr>
          <w:attr w:name="ProductID" w:val="LA REPUBLICA-MINISTERIO PￚBLICO"/>
        </w:smartTagPr>
        <w:r w:rsidRPr="00612071">
          <w:rPr>
            <w:rFonts w:ascii="Calibri" w:hAnsi="Calibri" w:cs="Arial"/>
            <w:b/>
            <w:lang w:val="es-ES"/>
          </w:rPr>
          <w:t>LA REPUBLICA-MINISTERIO PÚBLICO</w:t>
        </w:r>
      </w:smartTag>
    </w:p>
    <w:p w14:paraId="6CD06C07" w14:textId="77777777" w:rsidR="00714513" w:rsidRPr="00612071" w:rsidRDefault="00714513" w:rsidP="00375E24">
      <w:pPr>
        <w:jc w:val="both"/>
        <w:rPr>
          <w:rFonts w:ascii="Calibri" w:hAnsi="Calibri" w:cs="Arial"/>
          <w:b/>
        </w:rPr>
      </w:pPr>
      <w:r w:rsidRPr="00612071">
        <w:rPr>
          <w:rFonts w:ascii="Calibri" w:hAnsi="Calibri" w:cs="Arial"/>
          <w:b/>
        </w:rPr>
        <w:t xml:space="preserve">MATRIZ DE SEGUIMIENTO DE LINEA </w:t>
      </w:r>
      <w:proofErr w:type="gramStart"/>
      <w:r w:rsidRPr="00612071">
        <w:rPr>
          <w:rFonts w:ascii="Calibri" w:hAnsi="Calibri" w:cs="Arial"/>
          <w:b/>
        </w:rPr>
        <w:t>BASE  E</w:t>
      </w:r>
      <w:proofErr w:type="gramEnd"/>
      <w:r w:rsidRPr="00612071">
        <w:rPr>
          <w:rFonts w:ascii="Calibri" w:hAnsi="Calibri" w:cs="Arial"/>
          <w:b/>
        </w:rPr>
        <w:t xml:space="preserve"> INDICADORES DE GESTION DE FISCALIA</w:t>
      </w:r>
      <w:r>
        <w:rPr>
          <w:rFonts w:ascii="Calibri" w:hAnsi="Calibri" w:cs="Arial"/>
          <w:b/>
        </w:rPr>
        <w:t>S</w:t>
      </w:r>
      <w:r w:rsidRPr="00612071">
        <w:rPr>
          <w:rFonts w:ascii="Calibri" w:hAnsi="Calibri" w:cs="Arial"/>
          <w:b/>
        </w:rPr>
        <w:t xml:space="preserve"> </w:t>
      </w:r>
    </w:p>
    <w:p w14:paraId="12CD32B8" w14:textId="77777777" w:rsidR="00714513" w:rsidRDefault="00714513" w:rsidP="00375E24">
      <w:pPr>
        <w:jc w:val="both"/>
        <w:rPr>
          <w:rFonts w:ascii="Calibri" w:hAnsi="Calibri" w:cs="Arial"/>
          <w:b/>
          <w:color w:val="FF0000"/>
          <w:lang w:val="es-ES"/>
        </w:rPr>
      </w:pPr>
    </w:p>
    <w:p w14:paraId="651F7F27" w14:textId="77777777" w:rsidR="00714513" w:rsidRPr="00612071" w:rsidRDefault="00714513" w:rsidP="00375E24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612071">
        <w:rPr>
          <w:rFonts w:ascii="Calibri" w:hAnsi="Calibri" w:cs="Arial"/>
          <w:sz w:val="22"/>
          <w:szCs w:val="22"/>
        </w:rPr>
        <w:t>Mejorar efectividad</w:t>
      </w:r>
      <w:r>
        <w:rPr>
          <w:rFonts w:ascii="Calibri" w:hAnsi="Calibri" w:cs="Arial"/>
          <w:sz w:val="22"/>
          <w:szCs w:val="22"/>
        </w:rPr>
        <w:t xml:space="preserve"> en </w:t>
      </w:r>
      <w:r w:rsidRPr="00612071">
        <w:rPr>
          <w:rFonts w:ascii="Calibri" w:hAnsi="Calibri" w:cs="Arial"/>
          <w:sz w:val="22"/>
          <w:szCs w:val="22"/>
        </w:rPr>
        <w:t>la persecución de delitos en las unidades y fiscalías territoriales</w:t>
      </w:r>
      <w:r>
        <w:rPr>
          <w:rFonts w:ascii="Calibri" w:hAnsi="Calibri" w:cs="Arial"/>
          <w:sz w:val="22"/>
          <w:szCs w:val="22"/>
        </w:rPr>
        <w:t xml:space="preserve"> y especializadas de Agrario Ambiental, Narcotráfico, Delitos </w:t>
      </w:r>
      <w:proofErr w:type="gramStart"/>
      <w:r>
        <w:rPr>
          <w:rFonts w:ascii="Calibri" w:hAnsi="Calibri" w:cs="Arial"/>
          <w:sz w:val="22"/>
          <w:szCs w:val="22"/>
        </w:rPr>
        <w:t>Sexuales  y</w:t>
      </w:r>
      <w:proofErr w:type="gramEnd"/>
      <w:r>
        <w:rPr>
          <w:rFonts w:ascii="Calibri" w:hAnsi="Calibri" w:cs="Arial"/>
          <w:sz w:val="22"/>
          <w:szCs w:val="22"/>
        </w:rPr>
        <w:t xml:space="preserve"> Crimen Organizado.</w:t>
      </w:r>
    </w:p>
    <w:p w14:paraId="045DF1DC" w14:textId="77777777" w:rsidR="00714513" w:rsidRDefault="00714513" w:rsidP="00375E24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Mejorar </w:t>
      </w:r>
      <w:r w:rsidRPr="00612071">
        <w:rPr>
          <w:rFonts w:ascii="Calibri" w:hAnsi="Calibri" w:cs="Arial"/>
          <w:sz w:val="22"/>
          <w:szCs w:val="22"/>
        </w:rPr>
        <w:t xml:space="preserve">la disponibilidad de información para toma de decisiones y </w:t>
      </w:r>
      <w:r w:rsidRPr="00A52D54">
        <w:rPr>
          <w:rFonts w:ascii="Calibri" w:hAnsi="Calibri" w:cs="Arial"/>
          <w:sz w:val="22"/>
          <w:szCs w:val="22"/>
        </w:rPr>
        <w:t>como medio de rendición de cuentas y</w:t>
      </w:r>
      <w:r>
        <w:rPr>
          <w:rFonts w:ascii="Calibri" w:hAnsi="Calibri" w:cs="Arial"/>
          <w:color w:val="FF0000"/>
          <w:sz w:val="22"/>
          <w:szCs w:val="22"/>
        </w:rPr>
        <w:t xml:space="preserve"> </w:t>
      </w:r>
      <w:r w:rsidRPr="00612071">
        <w:rPr>
          <w:rFonts w:ascii="Calibri" w:hAnsi="Calibri" w:cs="Arial"/>
          <w:sz w:val="22"/>
          <w:szCs w:val="22"/>
        </w:rPr>
        <w:t>administración pública transparente</w:t>
      </w:r>
      <w:r>
        <w:rPr>
          <w:rFonts w:ascii="Calibri" w:hAnsi="Calibri" w:cs="Arial"/>
          <w:sz w:val="22"/>
          <w:szCs w:val="22"/>
        </w:rPr>
        <w:t>, en el Ministerio Público.</w:t>
      </w:r>
    </w:p>
    <w:p w14:paraId="23142D9C" w14:textId="77777777" w:rsidR="00DC0576" w:rsidRDefault="00DC0576" w:rsidP="00DC0576">
      <w:pPr>
        <w:jc w:val="center"/>
        <w:rPr>
          <w:rFonts w:ascii="Calibri" w:hAnsi="Calibri" w:cs="Arial"/>
          <w:sz w:val="22"/>
          <w:szCs w:val="22"/>
        </w:rPr>
      </w:pPr>
      <w:r>
        <w:pict w14:anchorId="0C47DB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8pt;height:88.8pt">
            <v:imagedata r:id="rId7" o:title="untitlelld"/>
          </v:shape>
        </w:pict>
      </w:r>
    </w:p>
    <w:tbl>
      <w:tblPr>
        <w:tblW w:w="10394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2610"/>
        <w:gridCol w:w="2396"/>
        <w:gridCol w:w="2623"/>
        <w:gridCol w:w="2765"/>
      </w:tblGrid>
      <w:tr w:rsidR="00375E24" w:rsidRPr="00D5355F" w14:paraId="324D70E8" w14:textId="77777777">
        <w:trPr>
          <w:trHeight w:val="66"/>
          <w:tblHeader/>
          <w:tblCellSpacing w:w="20" w:type="dxa"/>
          <w:jc w:val="center"/>
        </w:trPr>
        <w:tc>
          <w:tcPr>
            <w:tcW w:w="2550" w:type="dxa"/>
            <w:shd w:val="clear" w:color="auto" w:fill="8DB3E2"/>
          </w:tcPr>
          <w:p w14:paraId="58268559" w14:textId="77777777" w:rsidR="00375E24" w:rsidRPr="008F03BA" w:rsidRDefault="00375E24" w:rsidP="00D5355F">
            <w:pPr>
              <w:jc w:val="center"/>
              <w:rPr>
                <w:rFonts w:ascii="Calibri" w:hAnsi="Calibri" w:cs="Arial"/>
                <w:b/>
                <w:sz w:val="26"/>
                <w:szCs w:val="26"/>
              </w:rPr>
            </w:pPr>
            <w:r w:rsidRPr="008F03BA">
              <w:rPr>
                <w:rFonts w:ascii="Calibri" w:hAnsi="Calibri" w:cs="Arial"/>
                <w:b/>
                <w:sz w:val="26"/>
                <w:szCs w:val="26"/>
              </w:rPr>
              <w:t>INDICADOR</w:t>
            </w:r>
          </w:p>
        </w:tc>
        <w:tc>
          <w:tcPr>
            <w:tcW w:w="2356" w:type="dxa"/>
            <w:shd w:val="clear" w:color="auto" w:fill="D99594"/>
          </w:tcPr>
          <w:p w14:paraId="58D692B4" w14:textId="77777777" w:rsidR="00375E24" w:rsidRPr="008F03BA" w:rsidRDefault="00A865B0" w:rsidP="00D5355F">
            <w:pPr>
              <w:jc w:val="center"/>
              <w:rPr>
                <w:rFonts w:ascii="Calibri" w:hAnsi="Calibri" w:cs="Arial"/>
                <w:b/>
                <w:sz w:val="26"/>
                <w:szCs w:val="26"/>
              </w:rPr>
            </w:pPr>
            <w:r w:rsidRPr="008F03BA">
              <w:rPr>
                <w:rFonts w:ascii="Calibri" w:hAnsi="Calibri" w:cs="Arial"/>
                <w:b/>
                <w:sz w:val="26"/>
                <w:szCs w:val="26"/>
              </w:rPr>
              <w:t>LOGRO</w:t>
            </w:r>
          </w:p>
        </w:tc>
        <w:tc>
          <w:tcPr>
            <w:tcW w:w="2583" w:type="dxa"/>
            <w:shd w:val="clear" w:color="auto" w:fill="76923C"/>
          </w:tcPr>
          <w:p w14:paraId="3AC6E865" w14:textId="77777777" w:rsidR="00375E24" w:rsidRPr="008F03BA" w:rsidRDefault="00375E24" w:rsidP="00D5355F">
            <w:pPr>
              <w:jc w:val="center"/>
              <w:rPr>
                <w:rFonts w:ascii="Calibri" w:hAnsi="Calibri" w:cs="Arial"/>
                <w:b/>
                <w:sz w:val="26"/>
                <w:szCs w:val="26"/>
              </w:rPr>
            </w:pPr>
            <w:r w:rsidRPr="008F03BA">
              <w:rPr>
                <w:rFonts w:ascii="Calibri" w:hAnsi="Calibri" w:cs="Arial"/>
                <w:b/>
                <w:sz w:val="26"/>
                <w:szCs w:val="26"/>
              </w:rPr>
              <w:t>RELACIÓN CON EL EJE ESTRATÉGICO</w:t>
            </w:r>
          </w:p>
        </w:tc>
        <w:tc>
          <w:tcPr>
            <w:tcW w:w="2705" w:type="dxa"/>
            <w:shd w:val="clear" w:color="auto" w:fill="948A54"/>
          </w:tcPr>
          <w:p w14:paraId="7BCE3ED5" w14:textId="77777777" w:rsidR="00375E24" w:rsidRPr="008F03BA" w:rsidRDefault="00375E24" w:rsidP="00D5355F">
            <w:pPr>
              <w:jc w:val="center"/>
              <w:rPr>
                <w:rFonts w:ascii="Calibri" w:hAnsi="Calibri" w:cs="Arial"/>
                <w:b/>
                <w:sz w:val="26"/>
                <w:szCs w:val="26"/>
              </w:rPr>
            </w:pPr>
            <w:r w:rsidRPr="008F03BA">
              <w:rPr>
                <w:rFonts w:ascii="Calibri" w:hAnsi="Calibri" w:cs="Arial"/>
                <w:b/>
                <w:sz w:val="26"/>
                <w:szCs w:val="26"/>
              </w:rPr>
              <w:t>UNIDAD DE MEDICIÓN</w:t>
            </w:r>
          </w:p>
        </w:tc>
      </w:tr>
      <w:tr w:rsidR="00375E24" w:rsidRPr="00C94CD0" w14:paraId="5A73E5A1" w14:textId="77777777">
        <w:trPr>
          <w:trHeight w:val="1341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5FF1541D" w14:textId="77777777" w:rsidR="00375E24" w:rsidRPr="00C94CD0" w:rsidRDefault="00375E24" w:rsidP="00375E2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307F2A">
              <w:rPr>
                <w:rFonts w:ascii="Calibri" w:hAnsi="Calibri" w:cs="Arial"/>
                <w:b/>
                <w:sz w:val="20"/>
                <w:szCs w:val="20"/>
              </w:rPr>
              <w:t>1.</w:t>
            </w:r>
            <w:r w:rsidRPr="00307F2A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092C5A">
              <w:rPr>
                <w:rFonts w:ascii="Calibri" w:hAnsi="Calibri" w:cs="Arial"/>
                <w:sz w:val="20"/>
                <w:szCs w:val="20"/>
              </w:rPr>
              <w:t>Total de investigaciones procesadas.  (Circulante al</w:t>
            </w:r>
            <w:r>
              <w:rPr>
                <w:rFonts w:ascii="Calibri" w:hAnsi="Calibri" w:cs="Arial"/>
                <w:sz w:val="20"/>
                <w:szCs w:val="20"/>
              </w:rPr>
              <w:t xml:space="preserve"> iniciar el período + Entrados </w:t>
            </w:r>
            <w:proofErr w:type="gramStart"/>
            <w:r>
              <w:rPr>
                <w:rFonts w:ascii="Calibri" w:hAnsi="Calibri" w:cs="Arial"/>
                <w:sz w:val="20"/>
                <w:szCs w:val="20"/>
              </w:rPr>
              <w:t>+  Reentrados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>+ TP</w:t>
            </w:r>
            <w:r w:rsidRPr="00092C5A">
              <w:rPr>
                <w:rFonts w:ascii="Calibri" w:hAnsi="Calibri" w:cs="Arial"/>
                <w:sz w:val="20"/>
                <w:szCs w:val="20"/>
              </w:rPr>
              <w:t>).</w:t>
            </w:r>
          </w:p>
        </w:tc>
        <w:tc>
          <w:tcPr>
            <w:tcW w:w="2356" w:type="dxa"/>
          </w:tcPr>
          <w:p w14:paraId="4834C296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C14F1D">
              <w:rPr>
                <w:rFonts w:ascii="Calibri" w:hAnsi="Calibri" w:cs="Arial"/>
                <w:sz w:val="18"/>
                <w:szCs w:val="18"/>
              </w:rPr>
              <w:t>Aumentar</w:t>
            </w:r>
            <w:r w:rsidR="00D5355F" w:rsidRPr="00C14F1D">
              <w:rPr>
                <w:rFonts w:ascii="Calibri" w:hAnsi="Calibri" w:cs="Arial"/>
                <w:sz w:val="18"/>
                <w:szCs w:val="18"/>
              </w:rPr>
              <w:t xml:space="preserve"> cantidad de investigaciones </w:t>
            </w:r>
            <w:proofErr w:type="gramStart"/>
            <w:r w:rsidR="00D5355F" w:rsidRPr="00C14F1D">
              <w:rPr>
                <w:rFonts w:ascii="Calibri" w:hAnsi="Calibri" w:cs="Arial"/>
                <w:sz w:val="18"/>
                <w:szCs w:val="18"/>
              </w:rPr>
              <w:t>procesadas  y</w:t>
            </w:r>
            <w:proofErr w:type="gramEnd"/>
            <w:r w:rsidR="00D5355F" w:rsidRPr="00C14F1D">
              <w:rPr>
                <w:rFonts w:ascii="Calibri" w:hAnsi="Calibri" w:cs="Arial"/>
                <w:sz w:val="18"/>
                <w:szCs w:val="18"/>
              </w:rPr>
              <w:t xml:space="preserve"> resueltas.</w:t>
            </w:r>
          </w:p>
        </w:tc>
        <w:tc>
          <w:tcPr>
            <w:tcW w:w="2583" w:type="dxa"/>
            <w:shd w:val="clear" w:color="auto" w:fill="auto"/>
          </w:tcPr>
          <w:p w14:paraId="2B19DD78" w14:textId="77777777" w:rsidR="00375E24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D0D48">
              <w:rPr>
                <w:rFonts w:ascii="Calibri" w:hAnsi="Calibri" w:cs="Arial"/>
                <w:sz w:val="20"/>
                <w:szCs w:val="20"/>
              </w:rPr>
              <w:t>Expectativa de respuesta de justicia a la ciudadanía</w:t>
            </w:r>
          </w:p>
          <w:p w14:paraId="1A520A6E" w14:textId="77777777" w:rsidR="00375E24" w:rsidRPr="00CD0D48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D0D48">
              <w:rPr>
                <w:rFonts w:ascii="Calibri" w:hAnsi="Calibri" w:cs="Arial"/>
                <w:sz w:val="20"/>
                <w:szCs w:val="20"/>
              </w:rPr>
              <w:t>Dimensionar las demandas al órgano requirente estatal</w:t>
            </w:r>
          </w:p>
        </w:tc>
        <w:tc>
          <w:tcPr>
            <w:tcW w:w="2705" w:type="dxa"/>
            <w:shd w:val="clear" w:color="auto" w:fill="auto"/>
          </w:tcPr>
          <w:p w14:paraId="5866DC86" w14:textId="77777777" w:rsidR="00375E24" w:rsidRPr="00CD0D48" w:rsidRDefault="00DC0F4C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</w:rPr>
              <w:t>Datos  reportados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en plantilla estadística de </w:t>
            </w:r>
            <w:smartTag w:uri="urn:schemas-microsoft-com:office:smarttags" w:element="PersonName">
              <w:smartTagPr>
                <w:attr w:name="ProductID" w:val="la Memoria Anual"/>
              </w:smartTagPr>
              <w:r>
                <w:rPr>
                  <w:rFonts w:ascii="Calibri" w:hAnsi="Calibri" w:cs="Arial"/>
                  <w:sz w:val="20"/>
                  <w:szCs w:val="20"/>
                </w:rPr>
                <w:t>la Memoria Anual</w:t>
              </w:r>
            </w:smartTag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  <w:p w14:paraId="7D26F437" w14:textId="77777777" w:rsidR="00375E24" w:rsidRPr="00CD0D48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375E24" w:rsidRPr="00C94CD0" w14:paraId="33D2D5F9" w14:textId="77777777">
        <w:trPr>
          <w:trHeight w:val="252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2B3D30E0" w14:textId="77777777" w:rsidR="00375E24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  <w:lang w:val="es-ES"/>
              </w:rPr>
            </w:pPr>
            <w:r w:rsidRPr="00307F2A">
              <w:rPr>
                <w:rFonts w:ascii="Calibri" w:hAnsi="Calibri" w:cs="Arial"/>
                <w:b/>
                <w:sz w:val="20"/>
                <w:szCs w:val="20"/>
                <w:lang w:val="es-ES"/>
              </w:rPr>
              <w:t>2.</w:t>
            </w:r>
            <w:r w:rsidRPr="00307F2A">
              <w:rPr>
                <w:rFonts w:ascii="Calibri" w:hAnsi="Calibri" w:cs="Arial"/>
                <w:sz w:val="20"/>
                <w:szCs w:val="20"/>
                <w:lang w:val="es-ES"/>
              </w:rPr>
              <w:t xml:space="preserve"> </w:t>
            </w:r>
            <w:r w:rsidRPr="00092C5A">
              <w:rPr>
                <w:rFonts w:ascii="Calibri" w:hAnsi="Calibri" w:cs="Arial"/>
                <w:sz w:val="20"/>
                <w:szCs w:val="20"/>
                <w:lang w:val="es-ES"/>
              </w:rPr>
              <w:t xml:space="preserve">Cantidad   de causas ingresadas y egresadas. </w:t>
            </w:r>
            <w:r>
              <w:rPr>
                <w:rFonts w:ascii="Calibri" w:hAnsi="Calibri" w:cs="Arial"/>
                <w:sz w:val="20"/>
                <w:szCs w:val="20"/>
                <w:lang w:val="es-ES"/>
              </w:rPr>
              <w:t xml:space="preserve"> </w:t>
            </w:r>
          </w:p>
          <w:p w14:paraId="6588BD9E" w14:textId="77777777" w:rsidR="00375E24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  <w:lang w:val="es-ES"/>
              </w:rPr>
            </w:pPr>
          </w:p>
          <w:p w14:paraId="49DF31BC" w14:textId="77777777" w:rsidR="00375E24" w:rsidRPr="00E16830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E16830">
              <w:rPr>
                <w:rFonts w:ascii="Calibri" w:hAnsi="Calibri" w:cs="Arial"/>
                <w:b/>
                <w:sz w:val="20"/>
                <w:szCs w:val="20"/>
              </w:rPr>
              <w:t xml:space="preserve">Ingresadas </w:t>
            </w:r>
            <w:proofErr w:type="gramStart"/>
            <w:r w:rsidRPr="00E16830">
              <w:rPr>
                <w:rFonts w:ascii="Calibri" w:hAnsi="Calibri" w:cs="Arial"/>
                <w:b/>
                <w:sz w:val="20"/>
                <w:szCs w:val="20"/>
              </w:rPr>
              <w:t xml:space="preserve">= </w:t>
            </w:r>
            <w:r w:rsidRPr="00E16830">
              <w:rPr>
                <w:rFonts w:ascii="Calibri" w:hAnsi="Calibri" w:cs="Arial"/>
                <w:sz w:val="20"/>
                <w:szCs w:val="20"/>
              </w:rPr>
              <w:t xml:space="preserve"> Entrados</w:t>
            </w:r>
            <w:proofErr w:type="gramEnd"/>
            <w:r w:rsidRPr="00E16830">
              <w:rPr>
                <w:rFonts w:ascii="Calibri" w:hAnsi="Calibri" w:cs="Arial"/>
                <w:sz w:val="20"/>
                <w:szCs w:val="20"/>
              </w:rPr>
              <w:t xml:space="preserve"> + Reentrados + Testimonios de Piezas.</w:t>
            </w:r>
          </w:p>
          <w:p w14:paraId="1283E340" w14:textId="77777777" w:rsidR="00375E24" w:rsidRPr="00E16830" w:rsidRDefault="00375E24" w:rsidP="00375E2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68B1BB94" w14:textId="77777777" w:rsidR="00375E24" w:rsidRPr="00C94CD0" w:rsidRDefault="00375E24" w:rsidP="00375E2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E16830">
              <w:rPr>
                <w:rFonts w:ascii="Calibri" w:hAnsi="Calibri" w:cs="Arial"/>
                <w:b/>
                <w:sz w:val="20"/>
                <w:szCs w:val="20"/>
              </w:rPr>
              <w:t>Egresados=</w:t>
            </w:r>
            <w:r w:rsidRPr="00E16830">
              <w:rPr>
                <w:rFonts w:ascii="Calibri" w:hAnsi="Calibri" w:cs="Arial"/>
                <w:sz w:val="20"/>
                <w:szCs w:val="20"/>
              </w:rPr>
              <w:t xml:space="preserve"> motivos de termino </w:t>
            </w:r>
            <w:proofErr w:type="gramStart"/>
            <w:r w:rsidRPr="00E16830">
              <w:rPr>
                <w:rFonts w:ascii="Calibri" w:hAnsi="Calibri" w:cs="Arial"/>
                <w:sz w:val="20"/>
                <w:szCs w:val="20"/>
              </w:rPr>
              <w:t>fijados  a</w:t>
            </w:r>
            <w:proofErr w:type="gramEnd"/>
            <w:r w:rsidRPr="00E16830">
              <w:rPr>
                <w:rFonts w:ascii="Calibri" w:hAnsi="Calibri" w:cs="Arial"/>
                <w:sz w:val="20"/>
                <w:szCs w:val="20"/>
              </w:rPr>
              <w:t xml:space="preserve"> nivel  estadísticos.</w:t>
            </w:r>
          </w:p>
        </w:tc>
        <w:tc>
          <w:tcPr>
            <w:tcW w:w="2356" w:type="dxa"/>
          </w:tcPr>
          <w:p w14:paraId="057618DA" w14:textId="77777777" w:rsidR="00375E24" w:rsidRDefault="00375E24" w:rsidP="00375E24">
            <w:pPr>
              <w:snapToGrid w:val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1EA40EE2" w14:textId="77777777" w:rsidR="00375E24" w:rsidRDefault="00375E24" w:rsidP="00375E24">
            <w:pPr>
              <w:jc w:val="both"/>
              <w:rPr>
                <w:rFonts w:ascii="Calibri" w:hAnsi="Calibri" w:cs="Arial"/>
                <w:b/>
                <w:color w:val="008000"/>
                <w:sz w:val="32"/>
                <w:szCs w:val="32"/>
              </w:rPr>
            </w:pPr>
          </w:p>
          <w:p w14:paraId="16DBA39C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color w:val="008000"/>
                <w:sz w:val="32"/>
                <w:szCs w:val="32"/>
              </w:rPr>
            </w:pPr>
            <w:r w:rsidRPr="00C14F1D">
              <w:rPr>
                <w:rFonts w:ascii="Calibri" w:hAnsi="Calibri" w:cs="Arial"/>
                <w:sz w:val="18"/>
                <w:szCs w:val="18"/>
              </w:rPr>
              <w:t xml:space="preserve">Lograr disminuir </w:t>
            </w:r>
            <w:proofErr w:type="gramStart"/>
            <w:r w:rsidRPr="00C14F1D">
              <w:rPr>
                <w:rFonts w:ascii="Calibri" w:hAnsi="Calibri" w:cs="Arial"/>
                <w:sz w:val="18"/>
                <w:szCs w:val="18"/>
              </w:rPr>
              <w:t>sosteniblemente  el</w:t>
            </w:r>
            <w:proofErr w:type="gramEnd"/>
            <w:r w:rsidRPr="00C14F1D">
              <w:rPr>
                <w:rFonts w:ascii="Calibri" w:hAnsi="Calibri" w:cs="Arial"/>
                <w:sz w:val="18"/>
                <w:szCs w:val="18"/>
              </w:rPr>
              <w:t xml:space="preserve"> circulante </w:t>
            </w:r>
          </w:p>
        </w:tc>
        <w:tc>
          <w:tcPr>
            <w:tcW w:w="2583" w:type="dxa"/>
            <w:shd w:val="clear" w:color="auto" w:fill="auto"/>
          </w:tcPr>
          <w:p w14:paraId="0320514C" w14:textId="77777777" w:rsidR="00375E24" w:rsidRPr="00CD0D48" w:rsidRDefault="00375E24" w:rsidP="00375E24">
            <w:pPr>
              <w:snapToGrid w:val="0"/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</w:rPr>
              <w:t>Disminución  sostenible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del circulante.</w:t>
            </w:r>
          </w:p>
          <w:p w14:paraId="09DB77E0" w14:textId="77777777" w:rsidR="00375E24" w:rsidRPr="00C94CD0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94CD0">
              <w:rPr>
                <w:rFonts w:ascii="Calibri" w:hAnsi="Calibri" w:cs="Arial"/>
                <w:sz w:val="20"/>
                <w:szCs w:val="20"/>
              </w:rPr>
              <w:t xml:space="preserve">Denota respuesta </w:t>
            </w:r>
            <w:r w:rsidRPr="00CD0D48">
              <w:rPr>
                <w:rFonts w:ascii="Calibri" w:hAnsi="Calibri" w:cs="Arial"/>
                <w:sz w:val="20"/>
                <w:szCs w:val="20"/>
              </w:rPr>
              <w:t xml:space="preserve">a </w:t>
            </w:r>
            <w:r w:rsidRPr="00C94CD0">
              <w:rPr>
                <w:rFonts w:ascii="Calibri" w:hAnsi="Calibri" w:cs="Arial"/>
                <w:sz w:val="20"/>
                <w:szCs w:val="20"/>
              </w:rPr>
              <w:t xml:space="preserve">ciudadanos </w:t>
            </w:r>
            <w:proofErr w:type="gramStart"/>
            <w:r w:rsidRPr="00C94CD0">
              <w:rPr>
                <w:rFonts w:ascii="Calibri" w:hAnsi="Calibri" w:cs="Arial"/>
                <w:sz w:val="20"/>
                <w:szCs w:val="20"/>
              </w:rPr>
              <w:t>y  órganos</w:t>
            </w:r>
            <w:proofErr w:type="gramEnd"/>
            <w:r w:rsidRPr="00C94CD0">
              <w:rPr>
                <w:rFonts w:ascii="Calibri" w:hAnsi="Calibri" w:cs="Arial"/>
                <w:sz w:val="20"/>
                <w:szCs w:val="20"/>
              </w:rPr>
              <w:t xml:space="preserve"> frente a los delitos. </w:t>
            </w:r>
          </w:p>
          <w:p w14:paraId="439286BF" w14:textId="77777777" w:rsidR="00375E24" w:rsidRPr="00C94CD0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94CD0">
              <w:rPr>
                <w:rFonts w:ascii="Calibri" w:hAnsi="Calibri" w:cs="Arial"/>
                <w:sz w:val="20"/>
                <w:szCs w:val="20"/>
              </w:rPr>
              <w:t xml:space="preserve">Permite a los jerarcas ver el desempeño y tomar decisiones sobre </w:t>
            </w:r>
            <w:r w:rsidRPr="00CD0D48">
              <w:rPr>
                <w:rFonts w:ascii="Calibri" w:hAnsi="Calibri" w:cs="Arial"/>
                <w:sz w:val="20"/>
                <w:szCs w:val="20"/>
              </w:rPr>
              <w:t>aumento y distribución de personal y otros recursos.</w:t>
            </w:r>
          </w:p>
        </w:tc>
        <w:tc>
          <w:tcPr>
            <w:tcW w:w="2705" w:type="dxa"/>
            <w:shd w:val="clear" w:color="auto" w:fill="auto"/>
          </w:tcPr>
          <w:p w14:paraId="67482AF6" w14:textId="77777777" w:rsidR="00DC0F4C" w:rsidRPr="00CD0D48" w:rsidRDefault="00DC0F4C" w:rsidP="00DC0F4C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</w:rPr>
              <w:t>Datos  reportados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en plantilla estadística de </w:t>
            </w:r>
            <w:smartTag w:uri="urn:schemas-microsoft-com:office:smarttags" w:element="PersonName">
              <w:smartTagPr>
                <w:attr w:name="ProductID" w:val="la Memoria Anual"/>
              </w:smartTagPr>
              <w:r>
                <w:rPr>
                  <w:rFonts w:ascii="Calibri" w:hAnsi="Calibri" w:cs="Arial"/>
                  <w:sz w:val="20"/>
                  <w:szCs w:val="20"/>
                </w:rPr>
                <w:t>la Memoria Anual</w:t>
              </w:r>
            </w:smartTag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  <w:p w14:paraId="56A50B43" w14:textId="77777777" w:rsidR="00375E24" w:rsidRDefault="00DC0F4C" w:rsidP="00DC0F4C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375E24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  <w:p w14:paraId="14ADF8C3" w14:textId="77777777" w:rsidR="00375E24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</w:rPr>
              <w:t>Causas  Ingresadas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 y Suma de  Motivos de Termino </w:t>
            </w:r>
          </w:p>
          <w:p w14:paraId="712D0822" w14:textId="77777777" w:rsidR="00375E24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679E0280" w14:textId="77777777" w:rsidR="00375E24" w:rsidRPr="00C94CD0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75E24" w:rsidRPr="00C94CD0" w14:paraId="78A858A4" w14:textId="77777777">
        <w:trPr>
          <w:trHeight w:val="1837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3A677365" w14:textId="77777777" w:rsidR="00375E24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307F2A">
              <w:rPr>
                <w:rFonts w:ascii="Calibri" w:hAnsi="Calibri" w:cs="Arial"/>
                <w:b/>
                <w:sz w:val="20"/>
                <w:szCs w:val="20"/>
              </w:rPr>
              <w:t>3.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092C5A">
              <w:rPr>
                <w:rFonts w:ascii="Calibri" w:hAnsi="Calibri" w:cs="Arial"/>
                <w:sz w:val="20"/>
                <w:szCs w:val="20"/>
              </w:rPr>
              <w:t xml:space="preserve">Total de investigaciones en circulante pasivo.  </w:t>
            </w:r>
          </w:p>
          <w:p w14:paraId="2DC2BD8A" w14:textId="77777777" w:rsidR="00375E24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22EE146D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C14F1D">
              <w:rPr>
                <w:rFonts w:ascii="Calibri" w:hAnsi="Calibri" w:cs="Arial"/>
                <w:sz w:val="20"/>
                <w:szCs w:val="20"/>
              </w:rPr>
              <w:t>( Ausencias</w:t>
            </w:r>
            <w:proofErr w:type="gramEnd"/>
            <w:r w:rsidRPr="00C14F1D">
              <w:rPr>
                <w:rFonts w:ascii="Calibri" w:hAnsi="Calibri" w:cs="Arial"/>
                <w:sz w:val="20"/>
                <w:szCs w:val="20"/>
              </w:rPr>
              <w:t xml:space="preserve"> + Rebeldías + Sobreseimientos Provisionales) </w:t>
            </w:r>
          </w:p>
        </w:tc>
        <w:tc>
          <w:tcPr>
            <w:tcW w:w="2356" w:type="dxa"/>
          </w:tcPr>
          <w:p w14:paraId="22926367" w14:textId="77777777" w:rsidR="00375E24" w:rsidRDefault="00375E24" w:rsidP="00375E24">
            <w:pPr>
              <w:snapToGrid w:val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64FC3D08" w14:textId="77777777" w:rsidR="00375E24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3BBE5B36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C14F1D">
              <w:rPr>
                <w:rFonts w:ascii="Calibri" w:hAnsi="Calibri" w:cs="Arial"/>
                <w:sz w:val="18"/>
                <w:szCs w:val="18"/>
              </w:rPr>
              <w:t>Someter  a</w:t>
            </w:r>
            <w:proofErr w:type="gramEnd"/>
            <w:r w:rsidRPr="00C14F1D">
              <w:rPr>
                <w:rFonts w:ascii="Calibri" w:hAnsi="Calibri" w:cs="Arial"/>
                <w:sz w:val="18"/>
                <w:szCs w:val="18"/>
              </w:rPr>
              <w:t xml:space="preserve"> la</w:t>
            </w:r>
            <w:r w:rsidR="00D5355F" w:rsidRPr="00C14F1D">
              <w:rPr>
                <w:rFonts w:ascii="Calibri" w:hAnsi="Calibri" w:cs="Arial"/>
                <w:sz w:val="18"/>
                <w:szCs w:val="18"/>
              </w:rPr>
              <w:t xml:space="preserve"> acción</w:t>
            </w:r>
            <w:r w:rsidRPr="00C14F1D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D5355F" w:rsidRPr="00C14F1D">
              <w:rPr>
                <w:rFonts w:ascii="Calibri" w:hAnsi="Calibri" w:cs="Arial"/>
                <w:sz w:val="18"/>
                <w:szCs w:val="18"/>
              </w:rPr>
              <w:t>de la j</w:t>
            </w:r>
            <w:r w:rsidRPr="00C14F1D">
              <w:rPr>
                <w:rFonts w:ascii="Calibri" w:hAnsi="Calibri" w:cs="Arial"/>
                <w:sz w:val="18"/>
                <w:szCs w:val="18"/>
              </w:rPr>
              <w:t xml:space="preserve">usticia a la mayor cantidad de Rebeldes, Ausentes, etc. </w:t>
            </w:r>
          </w:p>
        </w:tc>
        <w:tc>
          <w:tcPr>
            <w:tcW w:w="2583" w:type="dxa"/>
            <w:shd w:val="clear" w:color="auto" w:fill="auto"/>
          </w:tcPr>
          <w:p w14:paraId="10BDF166" w14:textId="77777777" w:rsidR="00375E24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D0D48">
              <w:rPr>
                <w:rFonts w:ascii="Calibri" w:hAnsi="Calibri" w:cs="Arial"/>
                <w:sz w:val="20"/>
                <w:szCs w:val="20"/>
              </w:rPr>
              <w:t>Mejorar la gestión de la</w:t>
            </w:r>
            <w:r>
              <w:rPr>
                <w:rFonts w:ascii="Calibri" w:hAnsi="Calibri" w:cs="Arial"/>
                <w:sz w:val="20"/>
                <w:szCs w:val="20"/>
              </w:rPr>
              <w:t>s</w:t>
            </w:r>
            <w:r w:rsidRPr="00CD0D48">
              <w:rPr>
                <w:rFonts w:ascii="Calibri" w:hAnsi="Calibri" w:cs="Arial"/>
                <w:sz w:val="20"/>
                <w:szCs w:val="20"/>
              </w:rPr>
              <w:t xml:space="preserve"> fiscalía</w:t>
            </w:r>
            <w:r>
              <w:rPr>
                <w:rFonts w:ascii="Calibri" w:hAnsi="Calibri" w:cs="Arial"/>
                <w:sz w:val="20"/>
                <w:szCs w:val="20"/>
              </w:rPr>
              <w:t xml:space="preserve">s sobre el </w:t>
            </w:r>
            <w:r w:rsidRPr="00CD0D48">
              <w:rPr>
                <w:rFonts w:ascii="Calibri" w:hAnsi="Calibri" w:cs="Arial"/>
                <w:sz w:val="20"/>
                <w:szCs w:val="20"/>
              </w:rPr>
              <w:t>circulante</w:t>
            </w:r>
            <w:r>
              <w:rPr>
                <w:rFonts w:ascii="Calibri" w:hAnsi="Calibri" w:cs="Arial"/>
                <w:sz w:val="20"/>
                <w:szCs w:val="20"/>
              </w:rPr>
              <w:t xml:space="preserve"> pasivo.</w:t>
            </w:r>
          </w:p>
          <w:p w14:paraId="61E2942B" w14:textId="77777777" w:rsidR="00375E24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4C5B25B7" w14:textId="77777777" w:rsidR="00375E24" w:rsidRPr="00CD0D48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Aumentar </w:t>
            </w:r>
            <w:r w:rsidRPr="00CD0D48">
              <w:rPr>
                <w:rFonts w:ascii="Calibri" w:hAnsi="Calibri" w:cs="Arial"/>
                <w:sz w:val="20"/>
                <w:szCs w:val="20"/>
              </w:rPr>
              <w:t xml:space="preserve">el control sobre </w:t>
            </w:r>
            <w:r>
              <w:rPr>
                <w:rFonts w:ascii="Calibri" w:hAnsi="Calibri" w:cs="Arial"/>
                <w:sz w:val="20"/>
                <w:szCs w:val="20"/>
              </w:rPr>
              <w:t xml:space="preserve">los </w:t>
            </w:r>
            <w:proofErr w:type="gramStart"/>
            <w:r>
              <w:rPr>
                <w:rFonts w:ascii="Calibri" w:hAnsi="Calibri" w:cs="Arial"/>
                <w:sz w:val="20"/>
                <w:szCs w:val="20"/>
              </w:rPr>
              <w:t>diferentes  cuerpos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policiales encargados  de la individualización de los imputados y   la recolección de  medios de prueba.</w:t>
            </w:r>
          </w:p>
        </w:tc>
        <w:tc>
          <w:tcPr>
            <w:tcW w:w="2705" w:type="dxa"/>
            <w:shd w:val="clear" w:color="auto" w:fill="auto"/>
          </w:tcPr>
          <w:p w14:paraId="5FC2AD21" w14:textId="77777777" w:rsidR="00DC0F4C" w:rsidRPr="00CD0D48" w:rsidRDefault="00DC0F4C" w:rsidP="00DC0F4C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</w:rPr>
              <w:t>Datos  reportados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en plantilla estadística de </w:t>
            </w:r>
            <w:smartTag w:uri="urn:schemas-microsoft-com:office:smarttags" w:element="PersonName">
              <w:smartTagPr>
                <w:attr w:name="ProductID" w:val="la Memoria Anual"/>
              </w:smartTagPr>
              <w:r>
                <w:rPr>
                  <w:rFonts w:ascii="Calibri" w:hAnsi="Calibri" w:cs="Arial"/>
                  <w:sz w:val="20"/>
                  <w:szCs w:val="20"/>
                </w:rPr>
                <w:t>la Memoria Anual</w:t>
              </w:r>
            </w:smartTag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  <w:p w14:paraId="4A78A80D" w14:textId="77777777" w:rsidR="00375E24" w:rsidRDefault="00DC0F4C" w:rsidP="00DC0F4C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  <w:p w14:paraId="11D3C521" w14:textId="77777777" w:rsidR="00375E24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D0D48">
              <w:rPr>
                <w:rFonts w:ascii="Calibri" w:hAnsi="Calibri" w:cs="Arial"/>
                <w:sz w:val="20"/>
                <w:szCs w:val="20"/>
              </w:rPr>
              <w:t>Cantidad de Investigaciones Pasivas</w:t>
            </w:r>
            <w:r>
              <w:rPr>
                <w:rFonts w:ascii="Calibri" w:hAnsi="Calibri" w:cs="Arial"/>
                <w:sz w:val="20"/>
                <w:szCs w:val="20"/>
              </w:rPr>
              <w:t xml:space="preserve"> en el despacho.</w:t>
            </w:r>
          </w:p>
          <w:p w14:paraId="043E44A1" w14:textId="77777777" w:rsidR="00375E24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63DB8C75" w14:textId="77777777" w:rsidR="00375E24" w:rsidRPr="00CD0D48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75E24" w:rsidRPr="00C94CD0" w14:paraId="76013C9F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6D5D7A3F" w14:textId="77777777" w:rsidR="00375E24" w:rsidRPr="00AE015E" w:rsidRDefault="00375E24" w:rsidP="00375E2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307F2A">
              <w:rPr>
                <w:rFonts w:ascii="Calibri" w:hAnsi="Calibri" w:cs="Arial"/>
                <w:b/>
                <w:sz w:val="20"/>
                <w:szCs w:val="20"/>
              </w:rPr>
              <w:t>4.</w:t>
            </w:r>
            <w:r w:rsidRPr="00307F2A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092C5A">
              <w:rPr>
                <w:rFonts w:ascii="Calibri" w:hAnsi="Calibri" w:cs="Arial"/>
                <w:sz w:val="20"/>
                <w:szCs w:val="20"/>
              </w:rPr>
              <w:t xml:space="preserve">Promedio de duración de la fase de investigación de causas acusadas.  </w:t>
            </w:r>
          </w:p>
        </w:tc>
        <w:tc>
          <w:tcPr>
            <w:tcW w:w="2356" w:type="dxa"/>
          </w:tcPr>
          <w:p w14:paraId="3627A7AB" w14:textId="77777777" w:rsidR="00375E24" w:rsidRDefault="00375E24" w:rsidP="00D5355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A580A70" w14:textId="77777777" w:rsidR="00375E24" w:rsidRPr="00C14F1D" w:rsidRDefault="00375E24" w:rsidP="00D5355F">
            <w:pPr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C14F1D">
              <w:rPr>
                <w:rFonts w:ascii="Calibri" w:hAnsi="Calibri" w:cs="Arial"/>
                <w:sz w:val="18"/>
                <w:szCs w:val="18"/>
              </w:rPr>
              <w:t>Disminuir</w:t>
            </w:r>
            <w:r w:rsidR="00D5355F" w:rsidRPr="00C14F1D">
              <w:rPr>
                <w:rFonts w:ascii="Calibri" w:hAnsi="Calibri" w:cs="Arial"/>
                <w:sz w:val="18"/>
                <w:szCs w:val="18"/>
              </w:rPr>
              <w:t xml:space="preserve">  los</w:t>
            </w:r>
            <w:proofErr w:type="gramEnd"/>
            <w:r w:rsidR="00D5355F" w:rsidRPr="00C14F1D">
              <w:rPr>
                <w:rFonts w:ascii="Calibri" w:hAnsi="Calibri" w:cs="Arial"/>
                <w:sz w:val="18"/>
                <w:szCs w:val="18"/>
              </w:rPr>
              <w:t xml:space="preserve"> tiempos  para la emisión de  los actos  conclusivos </w:t>
            </w:r>
          </w:p>
        </w:tc>
        <w:tc>
          <w:tcPr>
            <w:tcW w:w="2583" w:type="dxa"/>
            <w:shd w:val="clear" w:color="auto" w:fill="auto"/>
          </w:tcPr>
          <w:p w14:paraId="0E9530D3" w14:textId="77777777" w:rsidR="00375E24" w:rsidRPr="00AE015E" w:rsidRDefault="00AC60DF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Tutela judicial </w:t>
            </w:r>
            <w:proofErr w:type="gramStart"/>
            <w:r>
              <w:rPr>
                <w:rFonts w:ascii="Calibri" w:hAnsi="Calibri" w:cs="Arial"/>
                <w:sz w:val="20"/>
                <w:szCs w:val="20"/>
              </w:rPr>
              <w:t>efectiva  y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oportuna, sin dilaciones indebidas.</w:t>
            </w:r>
          </w:p>
        </w:tc>
        <w:tc>
          <w:tcPr>
            <w:tcW w:w="2705" w:type="dxa"/>
            <w:shd w:val="clear" w:color="auto" w:fill="auto"/>
          </w:tcPr>
          <w:p w14:paraId="0C7EC2BB" w14:textId="77777777" w:rsidR="00375E24" w:rsidRPr="00AE015E" w:rsidRDefault="00DC0F4C" w:rsidP="00DC0F4C">
            <w:pPr>
              <w:snapToGrid w:val="0"/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</w:rPr>
              <w:t>Datos  reportados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en plantilla estadística de la Memoria </w:t>
            </w:r>
            <w:r w:rsidR="00D054E4">
              <w:rPr>
                <w:rFonts w:ascii="Calibri" w:hAnsi="Calibri" w:cs="Arial"/>
                <w:sz w:val="20"/>
                <w:szCs w:val="20"/>
              </w:rPr>
              <w:t>Anual,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375E24" w:rsidRPr="00375E24">
              <w:rPr>
                <w:rFonts w:ascii="Calibri" w:hAnsi="Calibri" w:cs="Arial"/>
                <w:sz w:val="20"/>
                <w:szCs w:val="20"/>
              </w:rPr>
              <w:t>etapa duración de los procesos</w:t>
            </w:r>
            <w:r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</w:tr>
      <w:tr w:rsidR="00375E24" w:rsidRPr="00C94CD0" w14:paraId="36DF67BD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287FA4E9" w14:textId="77777777" w:rsidR="00375E24" w:rsidRPr="00C94CD0" w:rsidRDefault="00375E24" w:rsidP="00375E2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07F2A">
              <w:rPr>
                <w:rFonts w:ascii="Calibri" w:hAnsi="Calibri" w:cs="Arial"/>
                <w:b/>
                <w:sz w:val="20"/>
                <w:szCs w:val="20"/>
              </w:rPr>
              <w:t>5</w:t>
            </w:r>
            <w:r w:rsidRPr="00307F2A">
              <w:rPr>
                <w:rFonts w:ascii="Calibri" w:hAnsi="Calibri" w:cs="Arial"/>
                <w:b/>
              </w:rPr>
              <w:t>.</w:t>
            </w:r>
            <w:r w:rsidRPr="00092C5A">
              <w:rPr>
                <w:rFonts w:ascii="Calibri" w:hAnsi="Calibri" w:cs="Arial"/>
                <w:sz w:val="20"/>
                <w:szCs w:val="20"/>
              </w:rPr>
              <w:t xml:space="preserve"> Cantidad de investigaciones rezagadas.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hAnsi="Calibri" w:cs="Arial"/>
                <w:sz w:val="20"/>
                <w:szCs w:val="20"/>
              </w:rPr>
              <w:t>( Tres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Años anteriores a la fecha  en estudio ) </w:t>
            </w:r>
          </w:p>
        </w:tc>
        <w:tc>
          <w:tcPr>
            <w:tcW w:w="2356" w:type="dxa"/>
          </w:tcPr>
          <w:p w14:paraId="43E64FF1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C14F1D">
              <w:rPr>
                <w:rFonts w:ascii="Calibri" w:hAnsi="Calibri" w:cs="Arial"/>
                <w:sz w:val="18"/>
                <w:szCs w:val="18"/>
              </w:rPr>
              <w:t>Resolver  los</w:t>
            </w:r>
            <w:proofErr w:type="gramEnd"/>
            <w:r w:rsidRPr="00C14F1D">
              <w:rPr>
                <w:rFonts w:ascii="Calibri" w:hAnsi="Calibri" w:cs="Arial"/>
                <w:sz w:val="18"/>
                <w:szCs w:val="18"/>
              </w:rPr>
              <w:t xml:space="preserve"> casos que   tengan en el despacho  </w:t>
            </w:r>
            <w:r w:rsidR="00AC60DF" w:rsidRPr="00C14F1D">
              <w:rPr>
                <w:rFonts w:ascii="Calibri" w:hAnsi="Calibri" w:cs="Arial"/>
                <w:sz w:val="18"/>
                <w:szCs w:val="18"/>
              </w:rPr>
              <w:t>más</w:t>
            </w:r>
            <w:r w:rsidRPr="00C14F1D">
              <w:rPr>
                <w:rFonts w:ascii="Calibri" w:hAnsi="Calibri" w:cs="Arial"/>
                <w:sz w:val="18"/>
                <w:szCs w:val="18"/>
              </w:rPr>
              <w:t xml:space="preserve"> de tres </w:t>
            </w:r>
            <w:r w:rsidR="00AC60DF" w:rsidRPr="00C14F1D">
              <w:rPr>
                <w:rFonts w:ascii="Calibri" w:hAnsi="Calibri" w:cs="Arial"/>
                <w:sz w:val="18"/>
                <w:szCs w:val="18"/>
              </w:rPr>
              <w:t>años,</w:t>
            </w:r>
            <w:r w:rsidRPr="00C14F1D">
              <w:rPr>
                <w:rFonts w:ascii="Calibri" w:hAnsi="Calibri" w:cs="Arial"/>
                <w:sz w:val="18"/>
                <w:szCs w:val="18"/>
              </w:rPr>
              <w:t xml:space="preserve"> a la fecha de  estudio.</w:t>
            </w:r>
          </w:p>
        </w:tc>
        <w:tc>
          <w:tcPr>
            <w:tcW w:w="2583" w:type="dxa"/>
            <w:shd w:val="clear" w:color="auto" w:fill="auto"/>
          </w:tcPr>
          <w:p w14:paraId="7595AD75" w14:textId="77777777" w:rsidR="00375E24" w:rsidRPr="00C94CD0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94CD0">
              <w:rPr>
                <w:rFonts w:ascii="Calibri" w:hAnsi="Calibri" w:cs="Arial"/>
                <w:sz w:val="20"/>
                <w:szCs w:val="20"/>
              </w:rPr>
              <w:t xml:space="preserve">Denota eficiencia en gestión del </w:t>
            </w:r>
            <w:proofErr w:type="gramStart"/>
            <w:r w:rsidRPr="00C94CD0">
              <w:rPr>
                <w:rFonts w:ascii="Calibri" w:hAnsi="Calibri" w:cs="Arial"/>
                <w:sz w:val="20"/>
                <w:szCs w:val="20"/>
              </w:rPr>
              <w:t xml:space="preserve">circulante </w:t>
            </w:r>
            <w:r w:rsidR="00F84BC7">
              <w:rPr>
                <w:rFonts w:ascii="Calibri" w:hAnsi="Calibri" w:cs="Arial"/>
                <w:sz w:val="20"/>
                <w:szCs w:val="20"/>
              </w:rPr>
              <w:t xml:space="preserve"> por</w:t>
            </w:r>
            <w:proofErr w:type="gramEnd"/>
            <w:r w:rsidR="00F84BC7">
              <w:rPr>
                <w:rFonts w:ascii="Calibri" w:hAnsi="Calibri" w:cs="Arial"/>
                <w:sz w:val="20"/>
                <w:szCs w:val="20"/>
              </w:rPr>
              <w:t xml:space="preserve"> parte de la fiscalía  y el cumplimiento  del ejercicio de  la acción penal.</w:t>
            </w:r>
          </w:p>
        </w:tc>
        <w:tc>
          <w:tcPr>
            <w:tcW w:w="2705" w:type="dxa"/>
            <w:shd w:val="clear" w:color="auto" w:fill="auto"/>
          </w:tcPr>
          <w:p w14:paraId="0A2C6AB4" w14:textId="77777777" w:rsidR="00375E24" w:rsidRPr="00C94CD0" w:rsidRDefault="00DC0F4C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Total a la </w:t>
            </w:r>
            <w:proofErr w:type="gramStart"/>
            <w:r>
              <w:rPr>
                <w:rFonts w:ascii="Calibri" w:hAnsi="Calibri" w:cs="Arial"/>
                <w:sz w:val="20"/>
                <w:szCs w:val="20"/>
              </w:rPr>
              <w:t>fecha  en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estudio</w:t>
            </w:r>
            <w:r w:rsidR="00375E24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375E24" w:rsidRPr="00C94CD0">
              <w:rPr>
                <w:rFonts w:ascii="Calibri" w:hAnsi="Calibri" w:cs="Arial"/>
                <w:sz w:val="20"/>
                <w:szCs w:val="20"/>
              </w:rPr>
              <w:t>comparado con años anteriores</w:t>
            </w:r>
            <w:r w:rsidR="00C8073E">
              <w:rPr>
                <w:rFonts w:ascii="Calibri" w:hAnsi="Calibri" w:cs="Arial"/>
                <w:sz w:val="20"/>
                <w:szCs w:val="20"/>
              </w:rPr>
              <w:t>.</w:t>
            </w:r>
          </w:p>
          <w:p w14:paraId="65061EFB" w14:textId="77777777" w:rsidR="00375E24" w:rsidRPr="00C94CD0" w:rsidRDefault="00375E24" w:rsidP="00DC0F4C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75E24" w:rsidRPr="00C94CD0" w14:paraId="4E33BDCF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339B8E5C" w14:textId="77777777" w:rsidR="00375E24" w:rsidRPr="00C94CD0" w:rsidRDefault="00375E24" w:rsidP="00375E2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307F2A">
              <w:rPr>
                <w:rFonts w:ascii="Calibri" w:hAnsi="Calibri" w:cs="Arial"/>
                <w:b/>
                <w:sz w:val="20"/>
                <w:szCs w:val="20"/>
              </w:rPr>
              <w:lastRenderedPageBreak/>
              <w:t xml:space="preserve">6. </w:t>
            </w:r>
            <w:r w:rsidRPr="00092C5A">
              <w:rPr>
                <w:rFonts w:ascii="Calibri" w:hAnsi="Calibri" w:cs="Arial"/>
                <w:sz w:val="20"/>
                <w:szCs w:val="20"/>
              </w:rPr>
              <w:t>Cantidad de archivos fiscales.</w:t>
            </w:r>
          </w:p>
        </w:tc>
        <w:tc>
          <w:tcPr>
            <w:tcW w:w="2356" w:type="dxa"/>
          </w:tcPr>
          <w:p w14:paraId="71B12AF2" w14:textId="77777777" w:rsidR="00375E24" w:rsidRPr="00C14F1D" w:rsidRDefault="00375E24" w:rsidP="00375E24">
            <w:pPr>
              <w:snapToGrid w:val="0"/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C14F1D">
              <w:rPr>
                <w:rFonts w:ascii="Calibri" w:hAnsi="Calibri" w:cs="Arial"/>
                <w:sz w:val="18"/>
                <w:szCs w:val="18"/>
              </w:rPr>
              <w:t>Identificar  la</w:t>
            </w:r>
            <w:proofErr w:type="gramEnd"/>
            <w:r w:rsidRPr="00C14F1D">
              <w:rPr>
                <w:rFonts w:ascii="Calibri" w:hAnsi="Calibri" w:cs="Arial"/>
                <w:sz w:val="18"/>
                <w:szCs w:val="18"/>
              </w:rPr>
              <w:t xml:space="preserve"> mayor  cantidad  posible de  responsables  de   hechos delictivos</w:t>
            </w:r>
          </w:p>
        </w:tc>
        <w:tc>
          <w:tcPr>
            <w:tcW w:w="2583" w:type="dxa"/>
            <w:shd w:val="clear" w:color="auto" w:fill="auto"/>
          </w:tcPr>
          <w:p w14:paraId="34C989B7" w14:textId="77777777" w:rsidR="00375E24" w:rsidRPr="00C94CD0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Cuantificar denuncias e informes policiales sin factores de resolución</w:t>
            </w:r>
          </w:p>
        </w:tc>
        <w:tc>
          <w:tcPr>
            <w:tcW w:w="2705" w:type="dxa"/>
            <w:shd w:val="clear" w:color="auto" w:fill="auto"/>
          </w:tcPr>
          <w:p w14:paraId="32B4F870" w14:textId="77777777" w:rsidR="00DC0F4C" w:rsidRPr="00CD0D48" w:rsidRDefault="00DC0F4C" w:rsidP="00DC0F4C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</w:rPr>
              <w:t>Datos  reportados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en plantilla estadística de </w:t>
            </w:r>
            <w:smartTag w:uri="urn:schemas-microsoft-com:office:smarttags" w:element="PersonName">
              <w:smartTagPr>
                <w:attr w:name="ProductID" w:val="la Memoria Anual"/>
              </w:smartTagPr>
              <w:r>
                <w:rPr>
                  <w:rFonts w:ascii="Calibri" w:hAnsi="Calibri" w:cs="Arial"/>
                  <w:sz w:val="20"/>
                  <w:szCs w:val="20"/>
                </w:rPr>
                <w:t>la Memoria Anual</w:t>
              </w:r>
            </w:smartTag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  <w:p w14:paraId="63ABBB0D" w14:textId="77777777" w:rsidR="00375E24" w:rsidRPr="009B325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B325D">
              <w:rPr>
                <w:rFonts w:ascii="Calibri" w:hAnsi="Calibri" w:cs="Arial"/>
                <w:sz w:val="20"/>
                <w:szCs w:val="20"/>
              </w:rPr>
              <w:t>Cantidad</w:t>
            </w:r>
            <w:r w:rsidR="00DC0F4C">
              <w:rPr>
                <w:rFonts w:ascii="Calibri" w:hAnsi="Calibri" w:cs="Arial"/>
                <w:sz w:val="20"/>
                <w:szCs w:val="20"/>
              </w:rPr>
              <w:t xml:space="preserve"> existente </w:t>
            </w:r>
            <w:r w:rsidRPr="009B325D">
              <w:rPr>
                <w:rFonts w:ascii="Calibri" w:hAnsi="Calibri" w:cs="Arial"/>
                <w:sz w:val="20"/>
                <w:szCs w:val="20"/>
              </w:rPr>
              <w:t>comparo con años anteriores</w:t>
            </w:r>
          </w:p>
        </w:tc>
      </w:tr>
      <w:tr w:rsidR="00375E24" w:rsidRPr="00C94CD0" w14:paraId="08376E60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3205911B" w14:textId="77777777" w:rsidR="00375E24" w:rsidRPr="00C94CD0" w:rsidRDefault="00375E24" w:rsidP="001B1FB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07F2A">
              <w:rPr>
                <w:rFonts w:ascii="Calibri" w:hAnsi="Calibri" w:cs="Arial"/>
                <w:b/>
                <w:sz w:val="20"/>
                <w:szCs w:val="20"/>
              </w:rPr>
              <w:t xml:space="preserve">7. </w:t>
            </w:r>
            <w:r w:rsidRPr="00092C5A">
              <w:rPr>
                <w:rFonts w:ascii="Calibri" w:hAnsi="Calibri" w:cs="Arial"/>
                <w:sz w:val="20"/>
                <w:szCs w:val="20"/>
              </w:rPr>
              <w:t>Cantidad de desestimaciones.</w:t>
            </w:r>
          </w:p>
        </w:tc>
        <w:tc>
          <w:tcPr>
            <w:tcW w:w="2356" w:type="dxa"/>
          </w:tcPr>
          <w:p w14:paraId="1A9C89A9" w14:textId="77777777" w:rsidR="00375E24" w:rsidRPr="00DC0576" w:rsidRDefault="00375E24" w:rsidP="001B1FBF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Disminuir la cantidad de </w:t>
            </w:r>
            <w:r w:rsidR="00C8073E">
              <w:rPr>
                <w:rFonts w:ascii="Calibri" w:hAnsi="Calibri" w:cs="Arial"/>
                <w:sz w:val="20"/>
                <w:szCs w:val="20"/>
              </w:rPr>
              <w:t>desestimaciones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hAnsi="Calibri" w:cs="Arial"/>
                <w:sz w:val="20"/>
                <w:szCs w:val="20"/>
              </w:rPr>
              <w:t>por  atipicidad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me</w:t>
            </w:r>
            <w:r w:rsidR="001B1FBF">
              <w:rPr>
                <w:rFonts w:ascii="Calibri" w:hAnsi="Calibri" w:cs="Arial"/>
                <w:sz w:val="20"/>
                <w:szCs w:val="20"/>
              </w:rPr>
              <w:t xml:space="preserve">diante  una valoración </w:t>
            </w:r>
            <w:r>
              <w:rPr>
                <w:rFonts w:ascii="Calibri" w:hAnsi="Calibri" w:cs="Arial"/>
                <w:sz w:val="20"/>
                <w:szCs w:val="20"/>
              </w:rPr>
              <w:t>inicial adecuada</w:t>
            </w:r>
            <w:r w:rsidR="001B1FBF">
              <w:rPr>
                <w:rFonts w:ascii="Calibri" w:hAnsi="Calibri" w:cs="Arial"/>
                <w:sz w:val="20"/>
                <w:szCs w:val="20"/>
              </w:rPr>
              <w:t xml:space="preserve">. </w:t>
            </w:r>
            <w:r w:rsidR="001B1FBF" w:rsidRPr="00DC0576">
              <w:rPr>
                <w:rFonts w:ascii="Calibri" w:hAnsi="Calibri" w:cs="Arial"/>
                <w:b/>
                <w:sz w:val="20"/>
                <w:szCs w:val="20"/>
              </w:rPr>
              <w:t xml:space="preserve">Instructivos de </w:t>
            </w:r>
            <w:smartTag w:uri="urn:schemas-microsoft-com:office:smarttags" w:element="PersonName">
              <w:smartTagPr>
                <w:attr w:name="ProductID" w:val="la Fiscal￭a General"/>
              </w:smartTagPr>
              <w:smartTag w:uri="urn:schemas-microsoft-com:office:smarttags" w:element="PersonName">
                <w:smartTagPr>
                  <w:attr w:name="ProductID" w:val="la Fiscal￭a"/>
                </w:smartTagPr>
                <w:r w:rsidR="001B1FBF" w:rsidRPr="00DC0576">
                  <w:rPr>
                    <w:rFonts w:ascii="Calibri" w:hAnsi="Calibri" w:cs="Arial"/>
                    <w:b/>
                    <w:sz w:val="20"/>
                    <w:szCs w:val="20"/>
                  </w:rPr>
                  <w:t xml:space="preserve">la </w:t>
                </w:r>
                <w:proofErr w:type="gramStart"/>
                <w:r w:rsidR="001B1FBF" w:rsidRPr="00DC0576">
                  <w:rPr>
                    <w:rFonts w:ascii="Calibri" w:hAnsi="Calibri" w:cs="Arial"/>
                    <w:b/>
                    <w:sz w:val="20"/>
                    <w:szCs w:val="20"/>
                  </w:rPr>
                  <w:t>Fiscalía</w:t>
                </w:r>
              </w:smartTag>
              <w:r w:rsidR="001B1FBF" w:rsidRPr="00DC0576">
                <w:rPr>
                  <w:rFonts w:ascii="Calibri" w:hAnsi="Calibri" w:cs="Arial"/>
                  <w:b/>
                  <w:sz w:val="20"/>
                  <w:szCs w:val="20"/>
                </w:rPr>
                <w:t xml:space="preserve"> General</w:t>
              </w:r>
            </w:smartTag>
            <w:proofErr w:type="gramEnd"/>
            <w:r w:rsidR="001B1FBF" w:rsidRPr="00DC0576">
              <w:rPr>
                <w:rFonts w:ascii="Calibri" w:hAnsi="Calibri" w:cs="Arial"/>
                <w:b/>
                <w:sz w:val="20"/>
                <w:szCs w:val="20"/>
              </w:rPr>
              <w:t xml:space="preserve"> 01-2010 y 02-2010.</w:t>
            </w:r>
          </w:p>
          <w:p w14:paraId="0259CB80" w14:textId="77777777" w:rsidR="001B1FBF" w:rsidRPr="009B325D" w:rsidRDefault="001B1FBF" w:rsidP="001B1FBF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83" w:type="dxa"/>
            <w:shd w:val="clear" w:color="auto" w:fill="auto"/>
          </w:tcPr>
          <w:p w14:paraId="49E09C54" w14:textId="77777777" w:rsidR="00375E24" w:rsidRPr="00C94CD0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94CD0">
              <w:rPr>
                <w:rFonts w:ascii="Calibri" w:hAnsi="Calibri" w:cs="Arial"/>
                <w:sz w:val="20"/>
                <w:szCs w:val="20"/>
              </w:rPr>
              <w:t>Denota mejor aprovechamiento de recursos</w:t>
            </w:r>
            <w:r w:rsidR="00C8073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C8073E" w:rsidRPr="00C94CD0">
              <w:rPr>
                <w:rFonts w:ascii="Calibri" w:hAnsi="Calibri" w:cs="Arial"/>
                <w:sz w:val="20"/>
                <w:szCs w:val="20"/>
              </w:rPr>
              <w:t>(policía, fiscales, jueces, defensores; tiempo de agenda, etc</w:t>
            </w:r>
            <w:r w:rsidR="00C8073E">
              <w:rPr>
                <w:rFonts w:ascii="Calibri" w:hAnsi="Calibri" w:cs="Arial"/>
                <w:sz w:val="20"/>
                <w:szCs w:val="20"/>
              </w:rPr>
              <w:t xml:space="preserve">.), destinados a </w:t>
            </w:r>
            <w:proofErr w:type="gramStart"/>
            <w:r w:rsidR="00C8073E">
              <w:rPr>
                <w:rFonts w:ascii="Calibri" w:hAnsi="Calibri" w:cs="Arial"/>
                <w:sz w:val="20"/>
                <w:szCs w:val="20"/>
              </w:rPr>
              <w:t>la  investigación</w:t>
            </w:r>
            <w:proofErr w:type="gramEnd"/>
            <w:r w:rsidR="00C8073E">
              <w:rPr>
                <w:rFonts w:ascii="Calibri" w:hAnsi="Calibri" w:cs="Arial"/>
                <w:sz w:val="20"/>
                <w:szCs w:val="20"/>
              </w:rPr>
              <w:t xml:space="preserve"> de</w:t>
            </w:r>
            <w:r w:rsidRPr="00C94CD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C8073E">
              <w:rPr>
                <w:rFonts w:ascii="Calibri" w:hAnsi="Calibri" w:cs="Arial"/>
                <w:sz w:val="20"/>
                <w:szCs w:val="20"/>
              </w:rPr>
              <w:t>casos.</w:t>
            </w:r>
          </w:p>
        </w:tc>
        <w:tc>
          <w:tcPr>
            <w:tcW w:w="2705" w:type="dxa"/>
            <w:shd w:val="clear" w:color="auto" w:fill="auto"/>
          </w:tcPr>
          <w:p w14:paraId="48DA3083" w14:textId="77777777" w:rsidR="00FC5207" w:rsidRPr="00CD0D48" w:rsidRDefault="00FC5207" w:rsidP="00FC5207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</w:rPr>
              <w:t>Datos  reportados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en plantilla estadística de </w:t>
            </w:r>
            <w:smartTag w:uri="urn:schemas-microsoft-com:office:smarttags" w:element="PersonName">
              <w:smartTagPr>
                <w:attr w:name="ProductID" w:val="la Memoria Anual"/>
              </w:smartTagPr>
              <w:r>
                <w:rPr>
                  <w:rFonts w:ascii="Calibri" w:hAnsi="Calibri" w:cs="Arial"/>
                  <w:sz w:val="20"/>
                  <w:szCs w:val="20"/>
                </w:rPr>
                <w:t>la Memoria Anual</w:t>
              </w:r>
            </w:smartTag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  <w:p w14:paraId="7583F4F1" w14:textId="77777777" w:rsidR="00375E24" w:rsidRDefault="00FC5207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  <w:p w14:paraId="6258BC35" w14:textId="77777777" w:rsidR="00375E24" w:rsidRPr="009B325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B325D">
              <w:rPr>
                <w:rFonts w:ascii="Calibri" w:hAnsi="Calibri" w:cs="Arial"/>
                <w:sz w:val="20"/>
                <w:szCs w:val="20"/>
              </w:rPr>
              <w:t>Cantidad al año comparo con años anteriores</w:t>
            </w:r>
          </w:p>
          <w:p w14:paraId="0139246F" w14:textId="77777777" w:rsidR="00375E24" w:rsidRPr="009B325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75E24" w:rsidRPr="00C94CD0" w14:paraId="69328D26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51920742" w14:textId="77777777" w:rsidR="00375E24" w:rsidRPr="00C94CD0" w:rsidRDefault="00375E24" w:rsidP="00375E2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307F2A">
              <w:rPr>
                <w:rFonts w:ascii="Calibri" w:hAnsi="Calibri" w:cs="Arial"/>
                <w:b/>
                <w:sz w:val="20"/>
                <w:szCs w:val="20"/>
              </w:rPr>
              <w:t xml:space="preserve">8. </w:t>
            </w:r>
            <w:proofErr w:type="gramStart"/>
            <w:r w:rsidRPr="00092C5A">
              <w:rPr>
                <w:rFonts w:ascii="Calibri" w:hAnsi="Calibri" w:cs="Arial"/>
                <w:sz w:val="20"/>
                <w:szCs w:val="20"/>
              </w:rPr>
              <w:t>Cantidad  requerimientos</w:t>
            </w:r>
            <w:proofErr w:type="gramEnd"/>
            <w:r w:rsidRPr="00092C5A">
              <w:rPr>
                <w:rFonts w:ascii="Calibri" w:hAnsi="Calibri" w:cs="Arial"/>
                <w:sz w:val="20"/>
                <w:szCs w:val="20"/>
              </w:rPr>
              <w:t xml:space="preserve"> de sobreseimientos definitivos.  </w:t>
            </w:r>
          </w:p>
        </w:tc>
        <w:tc>
          <w:tcPr>
            <w:tcW w:w="2356" w:type="dxa"/>
          </w:tcPr>
          <w:p w14:paraId="6A2D3EA9" w14:textId="77777777" w:rsidR="00375E24" w:rsidRPr="007E397A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685259">
              <w:rPr>
                <w:rFonts w:ascii="Calibri" w:hAnsi="Calibri" w:cs="Arial"/>
                <w:sz w:val="20"/>
                <w:szCs w:val="20"/>
              </w:rPr>
              <w:t xml:space="preserve">Resolver </w:t>
            </w:r>
            <w:proofErr w:type="gramStart"/>
            <w:r w:rsidR="00685259">
              <w:rPr>
                <w:rFonts w:ascii="Calibri" w:hAnsi="Calibri" w:cs="Arial"/>
                <w:sz w:val="20"/>
                <w:szCs w:val="20"/>
              </w:rPr>
              <w:t>de  manera</w:t>
            </w:r>
            <w:proofErr w:type="gramEnd"/>
            <w:r w:rsidR="00685259">
              <w:rPr>
                <w:rFonts w:ascii="Calibri" w:hAnsi="Calibri" w:cs="Arial"/>
                <w:sz w:val="20"/>
                <w:szCs w:val="20"/>
              </w:rPr>
              <w:t xml:space="preserve"> oportuna  y definitiva la mayor cantidad de procesos,  cuando se verifique que el hecho  nos e cometió   o  no fue realizado por el imputado 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2583" w:type="dxa"/>
            <w:shd w:val="clear" w:color="auto" w:fill="auto"/>
          </w:tcPr>
          <w:p w14:paraId="64C9CD15" w14:textId="77777777" w:rsidR="001B1FBF" w:rsidRDefault="00375E24" w:rsidP="001B1FBF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Denota celeridad, seguridad</w:t>
            </w:r>
            <w:r w:rsidR="00F002B9">
              <w:rPr>
                <w:rFonts w:ascii="Calibri" w:hAnsi="Calibri" w:cs="Arial"/>
                <w:sz w:val="20"/>
                <w:szCs w:val="20"/>
              </w:rPr>
              <w:t xml:space="preserve">, </w:t>
            </w:r>
            <w:r>
              <w:rPr>
                <w:rFonts w:ascii="Calibri" w:hAnsi="Calibri" w:cs="Arial"/>
                <w:sz w:val="20"/>
                <w:szCs w:val="20"/>
              </w:rPr>
              <w:t>certeza jurídica</w:t>
            </w:r>
            <w:r w:rsidR="00F002B9">
              <w:rPr>
                <w:rFonts w:ascii="Calibri" w:hAnsi="Calibri" w:cs="Arial"/>
                <w:sz w:val="20"/>
                <w:szCs w:val="20"/>
              </w:rPr>
              <w:t xml:space="preserve"> y </w:t>
            </w:r>
            <w:proofErr w:type="gramStart"/>
            <w:r w:rsidR="00F002B9">
              <w:rPr>
                <w:rFonts w:ascii="Calibri" w:hAnsi="Calibri" w:cs="Arial"/>
                <w:sz w:val="20"/>
                <w:szCs w:val="20"/>
              </w:rPr>
              <w:t>respeto  a</w:t>
            </w:r>
            <w:proofErr w:type="gramEnd"/>
            <w:r w:rsidR="00DC1C5D">
              <w:rPr>
                <w:rFonts w:ascii="Calibri" w:hAnsi="Calibri" w:cs="Arial"/>
                <w:sz w:val="20"/>
                <w:szCs w:val="20"/>
              </w:rPr>
              <w:t xml:space="preserve"> los principios  informadores de  un sistema  democrático</w:t>
            </w:r>
            <w:r w:rsidR="001B1FBF">
              <w:rPr>
                <w:rFonts w:ascii="Calibri" w:hAnsi="Calibri" w:cs="Arial"/>
                <w:sz w:val="20"/>
                <w:szCs w:val="20"/>
              </w:rPr>
              <w:t xml:space="preserve">. </w:t>
            </w:r>
          </w:p>
          <w:p w14:paraId="2CCD89DA" w14:textId="77777777" w:rsidR="001B1FBF" w:rsidRDefault="001B1FBF" w:rsidP="001B1FBF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642E4743" w14:textId="77777777" w:rsidR="001B1FBF" w:rsidRPr="00DC0576" w:rsidRDefault="001B1FBF" w:rsidP="001B1FBF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DC0576">
              <w:rPr>
                <w:rFonts w:ascii="Calibri" w:hAnsi="Calibri" w:cs="Arial"/>
                <w:b/>
                <w:sz w:val="20"/>
                <w:szCs w:val="20"/>
              </w:rPr>
              <w:t xml:space="preserve">Instructivos de </w:t>
            </w:r>
            <w:smartTag w:uri="urn:schemas-microsoft-com:office:smarttags" w:element="PersonName">
              <w:smartTagPr>
                <w:attr w:name="ProductID" w:val="la Fiscal￭a General"/>
              </w:smartTagPr>
              <w:smartTag w:uri="urn:schemas-microsoft-com:office:smarttags" w:element="PersonName">
                <w:smartTagPr>
                  <w:attr w:name="ProductID" w:val="la Fiscal￭a"/>
                </w:smartTagPr>
                <w:r w:rsidRPr="00DC0576">
                  <w:rPr>
                    <w:rFonts w:ascii="Calibri" w:hAnsi="Calibri" w:cs="Arial"/>
                    <w:b/>
                    <w:sz w:val="20"/>
                    <w:szCs w:val="20"/>
                  </w:rPr>
                  <w:t xml:space="preserve">la </w:t>
                </w:r>
                <w:proofErr w:type="gramStart"/>
                <w:r w:rsidRPr="00DC0576">
                  <w:rPr>
                    <w:rFonts w:ascii="Calibri" w:hAnsi="Calibri" w:cs="Arial"/>
                    <w:b/>
                    <w:sz w:val="20"/>
                    <w:szCs w:val="20"/>
                  </w:rPr>
                  <w:t>Fiscalía</w:t>
                </w:r>
              </w:smartTag>
              <w:r w:rsidRPr="00DC0576">
                <w:rPr>
                  <w:rFonts w:ascii="Calibri" w:hAnsi="Calibri" w:cs="Arial"/>
                  <w:b/>
                  <w:sz w:val="20"/>
                  <w:szCs w:val="20"/>
                </w:rPr>
                <w:t xml:space="preserve"> General</w:t>
              </w:r>
            </w:smartTag>
            <w:proofErr w:type="gramEnd"/>
            <w:r w:rsidRPr="00DC0576">
              <w:rPr>
                <w:rFonts w:ascii="Calibri" w:hAnsi="Calibri" w:cs="Arial"/>
                <w:b/>
                <w:sz w:val="20"/>
                <w:szCs w:val="20"/>
              </w:rPr>
              <w:t xml:space="preserve"> 01-2010 y 02-2010.</w:t>
            </w:r>
          </w:p>
          <w:p w14:paraId="5E70B1BA" w14:textId="77777777" w:rsidR="00375E24" w:rsidRPr="00C94CD0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05" w:type="dxa"/>
            <w:shd w:val="clear" w:color="auto" w:fill="auto"/>
          </w:tcPr>
          <w:p w14:paraId="245F04FD" w14:textId="77777777" w:rsidR="00FC5207" w:rsidRPr="00CD0D48" w:rsidRDefault="00FC5207" w:rsidP="00FC5207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</w:rPr>
              <w:t>Datos  reportados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en plantilla estadística de </w:t>
            </w:r>
            <w:smartTag w:uri="urn:schemas-microsoft-com:office:smarttags" w:element="PersonName">
              <w:smartTagPr>
                <w:attr w:name="ProductID" w:val="la Memoria Anual"/>
              </w:smartTagPr>
              <w:r>
                <w:rPr>
                  <w:rFonts w:ascii="Calibri" w:hAnsi="Calibri" w:cs="Arial"/>
                  <w:sz w:val="20"/>
                  <w:szCs w:val="20"/>
                </w:rPr>
                <w:t>la Memoria Anual</w:t>
              </w:r>
            </w:smartTag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  <w:p w14:paraId="6C4F1E45" w14:textId="77777777" w:rsidR="00FC5207" w:rsidRDefault="00FC5207" w:rsidP="00FC5207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  <w:p w14:paraId="32493E65" w14:textId="77777777" w:rsidR="00375E24" w:rsidRPr="009B325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B325D">
              <w:rPr>
                <w:rFonts w:ascii="Calibri" w:hAnsi="Calibri" w:cs="Arial"/>
                <w:sz w:val="20"/>
                <w:szCs w:val="20"/>
              </w:rPr>
              <w:t>Cantidad al año comparo con años anteriores</w:t>
            </w:r>
          </w:p>
          <w:p w14:paraId="3EEB6FF3" w14:textId="77777777" w:rsidR="00375E24" w:rsidRPr="00C94CD0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75E24" w:rsidRPr="00C94CD0" w14:paraId="7593FE17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535DDCC5" w14:textId="77777777" w:rsidR="00375E24" w:rsidRPr="00DE65ED" w:rsidRDefault="00375E24" w:rsidP="00375E24">
            <w:pPr>
              <w:jc w:val="both"/>
            </w:pPr>
            <w:r w:rsidRPr="00307F2A">
              <w:rPr>
                <w:rFonts w:ascii="Calibri" w:hAnsi="Calibri" w:cs="Arial"/>
                <w:b/>
                <w:sz w:val="20"/>
                <w:szCs w:val="20"/>
              </w:rPr>
              <w:t>9</w:t>
            </w:r>
            <w:r w:rsidRPr="00092C5A">
              <w:rPr>
                <w:rFonts w:ascii="Calibri" w:hAnsi="Calibri" w:cs="Arial"/>
                <w:sz w:val="20"/>
                <w:szCs w:val="20"/>
              </w:rPr>
              <w:t xml:space="preserve">. Cantidad de </w:t>
            </w:r>
            <w:proofErr w:type="gramStart"/>
            <w:r w:rsidRPr="00092C5A">
              <w:rPr>
                <w:rFonts w:ascii="Calibri" w:hAnsi="Calibri" w:cs="Arial"/>
                <w:sz w:val="20"/>
                <w:szCs w:val="20"/>
              </w:rPr>
              <w:t>Acusación  sin</w:t>
            </w:r>
            <w:proofErr w:type="gramEnd"/>
            <w:r w:rsidRPr="00092C5A">
              <w:rPr>
                <w:rFonts w:ascii="Calibri" w:hAnsi="Calibri" w:cs="Arial"/>
                <w:sz w:val="20"/>
                <w:szCs w:val="20"/>
              </w:rPr>
              <w:t xml:space="preserve"> solicitud Abreviado.</w:t>
            </w:r>
          </w:p>
        </w:tc>
        <w:tc>
          <w:tcPr>
            <w:tcW w:w="2356" w:type="dxa"/>
          </w:tcPr>
          <w:p w14:paraId="52EB55F8" w14:textId="77777777" w:rsidR="00375E24" w:rsidRPr="00C14F1D" w:rsidRDefault="007F43B7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C14F1D">
              <w:rPr>
                <w:rFonts w:ascii="Calibri" w:hAnsi="Calibri" w:cs="Arial"/>
                <w:sz w:val="18"/>
                <w:szCs w:val="18"/>
              </w:rPr>
              <w:t>Requerir  con</w:t>
            </w:r>
            <w:proofErr w:type="gramEnd"/>
            <w:r w:rsidRPr="00C14F1D">
              <w:rPr>
                <w:rFonts w:ascii="Calibri" w:hAnsi="Calibri" w:cs="Arial"/>
                <w:sz w:val="18"/>
                <w:szCs w:val="18"/>
              </w:rPr>
              <w:t xml:space="preserve">  acusación aquellos casos  con  muy alta probabilidad  de culminar  en condena en  un eventual juicio.</w:t>
            </w:r>
          </w:p>
        </w:tc>
        <w:tc>
          <w:tcPr>
            <w:tcW w:w="2583" w:type="dxa"/>
            <w:shd w:val="clear" w:color="auto" w:fill="auto"/>
          </w:tcPr>
          <w:p w14:paraId="294DF438" w14:textId="77777777" w:rsidR="00375E24" w:rsidRPr="00C94CD0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94CD0">
              <w:rPr>
                <w:rFonts w:ascii="Calibri" w:hAnsi="Calibri" w:cs="Arial"/>
                <w:sz w:val="20"/>
                <w:szCs w:val="20"/>
              </w:rPr>
              <w:t>Denota ef</w:t>
            </w:r>
            <w:r>
              <w:rPr>
                <w:rFonts w:ascii="Calibri" w:hAnsi="Calibri" w:cs="Arial"/>
                <w:sz w:val="20"/>
                <w:szCs w:val="20"/>
              </w:rPr>
              <w:t>ectividad</w:t>
            </w:r>
            <w:r w:rsidRPr="00C94CD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en el ejercicio de la acción.</w:t>
            </w:r>
          </w:p>
        </w:tc>
        <w:tc>
          <w:tcPr>
            <w:tcW w:w="2705" w:type="dxa"/>
            <w:shd w:val="clear" w:color="auto" w:fill="auto"/>
          </w:tcPr>
          <w:p w14:paraId="2E9EDC1D" w14:textId="77777777" w:rsidR="00FC5207" w:rsidRPr="00CD0D48" w:rsidRDefault="00FC5207" w:rsidP="00FC5207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</w:rPr>
              <w:t>Datos  reportados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en plantilla estadística de </w:t>
            </w:r>
            <w:smartTag w:uri="urn:schemas-microsoft-com:office:smarttags" w:element="PersonName">
              <w:smartTagPr>
                <w:attr w:name="ProductID" w:val="la Memoria Anual"/>
              </w:smartTagPr>
              <w:r>
                <w:rPr>
                  <w:rFonts w:ascii="Calibri" w:hAnsi="Calibri" w:cs="Arial"/>
                  <w:sz w:val="20"/>
                  <w:szCs w:val="20"/>
                </w:rPr>
                <w:t>la Memoria Anual</w:t>
              </w:r>
            </w:smartTag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  <w:p w14:paraId="1F6F2139" w14:textId="77777777" w:rsidR="00FC5207" w:rsidRDefault="00FC5207" w:rsidP="00FC5207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  <w:p w14:paraId="055A55A3" w14:textId="77777777" w:rsidR="00375E24" w:rsidRPr="00F063A2" w:rsidRDefault="00375E24" w:rsidP="00375E24">
            <w:pPr>
              <w:jc w:val="both"/>
              <w:rPr>
                <w:rFonts w:ascii="Calibri" w:hAnsi="Calibri"/>
                <w:sz w:val="20"/>
                <w:szCs w:val="20"/>
                <w:highlight w:val="cyan"/>
              </w:rPr>
            </w:pPr>
            <w:r w:rsidRPr="00091BC4">
              <w:rPr>
                <w:rFonts w:ascii="Calibri" w:hAnsi="Calibri" w:cs="Arial"/>
                <w:sz w:val="20"/>
                <w:szCs w:val="20"/>
              </w:rPr>
              <w:t xml:space="preserve">Acusaciones reportadas en </w:t>
            </w:r>
            <w:smartTag w:uri="urn:schemas-microsoft-com:office:smarttags" w:element="PersonName">
              <w:smartTagPr>
                <w:attr w:name="ProductID" w:val="la Etapa"/>
              </w:smartTagPr>
              <w:r w:rsidRPr="00091BC4">
                <w:rPr>
                  <w:rFonts w:ascii="Calibri" w:hAnsi="Calibri" w:cs="Arial"/>
                  <w:sz w:val="20"/>
                  <w:szCs w:val="20"/>
                </w:rPr>
                <w:t>la Etapa</w:t>
              </w:r>
            </w:smartTag>
            <w:r w:rsidRPr="00091BC4">
              <w:rPr>
                <w:rFonts w:ascii="Calibri" w:hAnsi="Calibri" w:cs="Arial"/>
                <w:sz w:val="20"/>
                <w:szCs w:val="20"/>
              </w:rPr>
              <w:t xml:space="preserve"> Preparatoria</w:t>
            </w:r>
          </w:p>
        </w:tc>
      </w:tr>
      <w:tr w:rsidR="00375E24" w:rsidRPr="00C94CD0" w14:paraId="15A5F926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4987BB2E" w14:textId="77777777" w:rsidR="00375E24" w:rsidRDefault="00375E24" w:rsidP="00FC520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092C5A">
              <w:rPr>
                <w:rFonts w:ascii="Calibri" w:hAnsi="Calibri" w:cs="Arial"/>
                <w:b/>
                <w:sz w:val="20"/>
                <w:szCs w:val="20"/>
              </w:rPr>
              <w:t xml:space="preserve">10. Cantidad </w:t>
            </w:r>
            <w:proofErr w:type="gramStart"/>
            <w:r w:rsidRPr="00092C5A">
              <w:rPr>
                <w:rFonts w:ascii="Calibri" w:hAnsi="Calibri" w:cs="Arial"/>
                <w:b/>
                <w:sz w:val="20"/>
                <w:szCs w:val="20"/>
              </w:rPr>
              <w:t>investigaciones  fen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e</w:t>
            </w:r>
            <w:r w:rsidRPr="00092C5A">
              <w:rPr>
                <w:rFonts w:ascii="Calibri" w:hAnsi="Calibri" w:cs="Arial"/>
                <w:b/>
                <w:sz w:val="20"/>
                <w:szCs w:val="20"/>
              </w:rPr>
              <w:t>cidas</w:t>
            </w:r>
            <w:proofErr w:type="gramEnd"/>
            <w:r w:rsidRPr="00092C5A">
              <w:rPr>
                <w:rFonts w:ascii="Calibri" w:hAnsi="Calibri" w:cs="Arial"/>
                <w:b/>
                <w:sz w:val="20"/>
                <w:szCs w:val="20"/>
              </w:rPr>
              <w:t xml:space="preserve"> con señalamiento de responsabilidad por los hechos delictivos.</w:t>
            </w:r>
          </w:p>
          <w:p w14:paraId="7724B33E" w14:textId="77777777" w:rsidR="00FD4453" w:rsidRPr="00C94CD0" w:rsidRDefault="00FD4453" w:rsidP="00FC5207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356" w:type="dxa"/>
          </w:tcPr>
          <w:p w14:paraId="55FD4211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32"/>
                <w:szCs w:val="32"/>
              </w:rPr>
            </w:pPr>
            <w:proofErr w:type="gramStart"/>
            <w:r w:rsidRPr="00C14F1D">
              <w:rPr>
                <w:rFonts w:ascii="Calibri" w:hAnsi="Calibri" w:cs="Arial"/>
                <w:sz w:val="18"/>
                <w:szCs w:val="18"/>
              </w:rPr>
              <w:t>Incrementar  la</w:t>
            </w:r>
            <w:proofErr w:type="gramEnd"/>
            <w:r w:rsidRPr="00C14F1D">
              <w:rPr>
                <w:rFonts w:ascii="Calibri" w:hAnsi="Calibri" w:cs="Arial"/>
                <w:sz w:val="18"/>
                <w:szCs w:val="18"/>
              </w:rPr>
              <w:t xml:space="preserve"> cantidad de procesos  finalizados, mediante</w:t>
            </w:r>
            <w:r w:rsidR="00FC5207" w:rsidRPr="00C14F1D">
              <w:rPr>
                <w:rFonts w:ascii="Calibri" w:hAnsi="Calibri" w:cs="Arial"/>
                <w:sz w:val="18"/>
                <w:szCs w:val="18"/>
              </w:rPr>
              <w:t xml:space="preserve"> señalamiento </w:t>
            </w:r>
            <w:r w:rsidR="00FD4453" w:rsidRPr="00C14F1D">
              <w:rPr>
                <w:rFonts w:ascii="Calibri" w:hAnsi="Calibri" w:cs="Arial"/>
                <w:sz w:val="18"/>
                <w:szCs w:val="18"/>
              </w:rPr>
              <w:t xml:space="preserve">de </w:t>
            </w:r>
            <w:r w:rsidRPr="00C14F1D">
              <w:rPr>
                <w:rFonts w:ascii="Calibri" w:hAnsi="Calibri" w:cs="Arial"/>
                <w:sz w:val="18"/>
                <w:szCs w:val="18"/>
              </w:rPr>
              <w:t>responsabilidad por los hechos delictivos</w:t>
            </w:r>
            <w:r w:rsidR="00FC5207" w:rsidRPr="00C14F1D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583" w:type="dxa"/>
            <w:shd w:val="clear" w:color="auto" w:fill="auto"/>
          </w:tcPr>
          <w:p w14:paraId="6FDC596B" w14:textId="77777777" w:rsidR="00375E24" w:rsidRPr="00C94CD0" w:rsidRDefault="00FC5207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FC5207">
              <w:rPr>
                <w:rFonts w:ascii="Calibri" w:hAnsi="Calibri" w:cs="Arial"/>
                <w:sz w:val="20"/>
                <w:szCs w:val="20"/>
              </w:rPr>
              <w:t>Aquellas en las que el imputado fue individualizado y se sometió a alguna solución alterna o resultó condenado, es decir, el ejercicio de la acción penal fue eficaz pues se tuvo que responder de alguna manera por el hecho.</w:t>
            </w:r>
            <w:r w:rsidR="00BF713A">
              <w:rPr>
                <w:rFonts w:ascii="Calibri" w:hAnsi="Calibri" w:cs="Arial"/>
                <w:sz w:val="20"/>
                <w:szCs w:val="20"/>
              </w:rPr>
              <w:t xml:space="preserve"> Denota satisfacción al usuario, justicia restaurativa, etc. </w:t>
            </w:r>
          </w:p>
        </w:tc>
        <w:tc>
          <w:tcPr>
            <w:tcW w:w="2705" w:type="dxa"/>
            <w:shd w:val="clear" w:color="auto" w:fill="auto"/>
          </w:tcPr>
          <w:p w14:paraId="735F5681" w14:textId="77777777" w:rsidR="00FC5207" w:rsidRPr="00CD0D48" w:rsidRDefault="00FC5207" w:rsidP="00FC5207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</w:rPr>
              <w:t>Datos  reportados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en plantilla estadística de </w:t>
            </w:r>
            <w:smartTag w:uri="urn:schemas-microsoft-com:office:smarttags" w:element="PersonName">
              <w:smartTagPr>
                <w:attr w:name="ProductID" w:val="la Memoria Anual"/>
              </w:smartTagPr>
              <w:r>
                <w:rPr>
                  <w:rFonts w:ascii="Calibri" w:hAnsi="Calibri" w:cs="Arial"/>
                  <w:sz w:val="20"/>
                  <w:szCs w:val="20"/>
                </w:rPr>
                <w:t>la Memoria Anual</w:t>
              </w:r>
            </w:smartTag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  <w:p w14:paraId="2B867DCA" w14:textId="77777777" w:rsidR="00FC5207" w:rsidRDefault="00FC5207" w:rsidP="00FC5207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  <w:p w14:paraId="619469A6" w14:textId="77777777" w:rsidR="00671613" w:rsidRPr="00FC5207" w:rsidRDefault="00FD4453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Resoluciones emitidas por </w:t>
            </w:r>
            <w:proofErr w:type="gramStart"/>
            <w:r>
              <w:rPr>
                <w:rFonts w:ascii="Calibri" w:hAnsi="Calibri" w:cs="Arial"/>
                <w:sz w:val="20"/>
                <w:szCs w:val="20"/>
              </w:rPr>
              <w:t xml:space="preserve">los </w:t>
            </w:r>
            <w:r w:rsidR="00671613" w:rsidRPr="00671613">
              <w:rPr>
                <w:rFonts w:ascii="Calibri" w:hAnsi="Calibri" w:cs="Arial"/>
                <w:sz w:val="20"/>
                <w:szCs w:val="20"/>
              </w:rPr>
              <w:t xml:space="preserve"> Órgano</w:t>
            </w:r>
            <w:r>
              <w:rPr>
                <w:rFonts w:ascii="Calibri" w:hAnsi="Calibri" w:cs="Arial"/>
                <w:sz w:val="20"/>
                <w:szCs w:val="20"/>
              </w:rPr>
              <w:t>s</w:t>
            </w:r>
            <w:proofErr w:type="gramEnd"/>
            <w:r w:rsidR="00671613" w:rsidRPr="00671613">
              <w:rPr>
                <w:rFonts w:ascii="Calibri" w:hAnsi="Calibri" w:cs="Arial"/>
                <w:sz w:val="20"/>
                <w:szCs w:val="20"/>
              </w:rPr>
              <w:t xml:space="preserve">  Jurisdiccional</w:t>
            </w:r>
            <w:r w:rsidR="00671613">
              <w:rPr>
                <w:rFonts w:ascii="Calibri" w:hAnsi="Calibri" w:cs="Arial"/>
                <w:sz w:val="20"/>
                <w:szCs w:val="20"/>
              </w:rPr>
              <w:t>,</w:t>
            </w:r>
            <w:r w:rsidR="00671613" w:rsidRPr="00671613"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 w:rsidR="00704612">
              <w:rPr>
                <w:rFonts w:ascii="Calibri" w:hAnsi="Calibri" w:cs="Arial"/>
                <w:sz w:val="20"/>
                <w:szCs w:val="20"/>
              </w:rPr>
              <w:t>admitiendo las soluciones alternas mencionadas y las sentencias</w:t>
            </w:r>
            <w:r w:rsidR="00CC0FA9">
              <w:rPr>
                <w:rFonts w:ascii="Calibri" w:hAnsi="Calibri" w:cs="Arial"/>
                <w:sz w:val="20"/>
                <w:szCs w:val="20"/>
              </w:rPr>
              <w:t xml:space="preserve"> condenatorias</w:t>
            </w:r>
            <w:r w:rsidR="00704612">
              <w:rPr>
                <w:rFonts w:ascii="Calibri" w:hAnsi="Calibri" w:cs="Arial"/>
                <w:sz w:val="20"/>
                <w:szCs w:val="20"/>
              </w:rPr>
              <w:t xml:space="preserve">.  </w:t>
            </w:r>
          </w:p>
        </w:tc>
      </w:tr>
      <w:tr w:rsidR="00375E24" w:rsidRPr="00C94CD0" w14:paraId="6A9046BD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1B53D33D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14F1D">
              <w:rPr>
                <w:rFonts w:ascii="Calibri" w:hAnsi="Calibri" w:cs="Arial"/>
                <w:sz w:val="20"/>
                <w:szCs w:val="20"/>
              </w:rPr>
              <w:t xml:space="preserve">10.1 Conciliaciones. </w:t>
            </w:r>
          </w:p>
        </w:tc>
        <w:tc>
          <w:tcPr>
            <w:tcW w:w="2356" w:type="dxa"/>
          </w:tcPr>
          <w:p w14:paraId="79DB99FB" w14:textId="77777777" w:rsidR="00375E24" w:rsidRDefault="00F75350" w:rsidP="007F43B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Aumentar </w:t>
            </w:r>
          </w:p>
        </w:tc>
        <w:tc>
          <w:tcPr>
            <w:tcW w:w="2583" w:type="dxa"/>
            <w:shd w:val="clear" w:color="auto" w:fill="auto"/>
          </w:tcPr>
          <w:p w14:paraId="78AF35AE" w14:textId="77777777" w:rsidR="00375E24" w:rsidRPr="00091BC4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B325D">
              <w:rPr>
                <w:rFonts w:ascii="Calibri" w:hAnsi="Calibri" w:cs="Arial"/>
                <w:sz w:val="20"/>
                <w:szCs w:val="20"/>
              </w:rPr>
              <w:t xml:space="preserve">Denota satisfacción </w:t>
            </w:r>
            <w:r w:rsidR="00F75350">
              <w:rPr>
                <w:rFonts w:ascii="Calibri" w:hAnsi="Calibri" w:cs="Arial"/>
                <w:sz w:val="20"/>
                <w:szCs w:val="20"/>
              </w:rPr>
              <w:t>al</w:t>
            </w:r>
            <w:r w:rsidRPr="009B325D">
              <w:rPr>
                <w:rFonts w:ascii="Calibri" w:hAnsi="Calibri" w:cs="Arial"/>
                <w:sz w:val="20"/>
                <w:szCs w:val="20"/>
              </w:rPr>
              <w:t xml:space="preserve"> usuario</w:t>
            </w:r>
          </w:p>
        </w:tc>
        <w:tc>
          <w:tcPr>
            <w:tcW w:w="2705" w:type="dxa"/>
            <w:shd w:val="clear" w:color="auto" w:fill="auto"/>
          </w:tcPr>
          <w:p w14:paraId="74AB4C05" w14:textId="77777777" w:rsidR="00375E24" w:rsidRPr="007F43B7" w:rsidRDefault="00375E24" w:rsidP="00CF3B7D">
            <w:pPr>
              <w:jc w:val="center"/>
              <w:rPr>
                <w:rFonts w:ascii="Arial Narrow" w:hAnsi="Arial Narrow"/>
                <w:sz w:val="18"/>
                <w:szCs w:val="18"/>
                <w:highlight w:val="cyan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t>Ídem</w:t>
            </w:r>
          </w:p>
        </w:tc>
      </w:tr>
      <w:tr w:rsidR="00375E24" w:rsidRPr="00C94CD0" w14:paraId="0E2C4F73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3BF6A24B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14F1D">
              <w:rPr>
                <w:rFonts w:ascii="Calibri" w:hAnsi="Calibri" w:cs="Arial"/>
                <w:sz w:val="20"/>
                <w:szCs w:val="20"/>
              </w:rPr>
              <w:t>10.2 Suspensión Proceso a Prueba.</w:t>
            </w:r>
          </w:p>
        </w:tc>
        <w:tc>
          <w:tcPr>
            <w:tcW w:w="2356" w:type="dxa"/>
          </w:tcPr>
          <w:p w14:paraId="7FBCE4B8" w14:textId="77777777" w:rsidR="00375E24" w:rsidRDefault="005820D4" w:rsidP="007F43B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Aumentar</w:t>
            </w:r>
          </w:p>
        </w:tc>
        <w:tc>
          <w:tcPr>
            <w:tcW w:w="2583" w:type="dxa"/>
            <w:shd w:val="clear" w:color="auto" w:fill="auto"/>
          </w:tcPr>
          <w:p w14:paraId="0C9F6002" w14:textId="77777777" w:rsidR="00375E24" w:rsidRPr="009B325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B325D">
              <w:rPr>
                <w:rFonts w:ascii="Calibri" w:hAnsi="Calibri" w:cs="Arial"/>
                <w:sz w:val="20"/>
                <w:szCs w:val="20"/>
              </w:rPr>
              <w:t>Denota</w:t>
            </w:r>
            <w:r w:rsidR="004925E9">
              <w:rPr>
                <w:rFonts w:ascii="Calibri" w:hAnsi="Calibri" w:cs="Arial"/>
                <w:sz w:val="20"/>
                <w:szCs w:val="20"/>
              </w:rPr>
              <w:t xml:space="preserve"> aceptación de responsabilidad por el </w:t>
            </w:r>
            <w:proofErr w:type="gramStart"/>
            <w:r w:rsidR="004925E9">
              <w:rPr>
                <w:rFonts w:ascii="Calibri" w:hAnsi="Calibri" w:cs="Arial"/>
                <w:sz w:val="20"/>
                <w:szCs w:val="20"/>
              </w:rPr>
              <w:t>hecho  y</w:t>
            </w:r>
            <w:proofErr w:type="gramEnd"/>
            <w:r w:rsidR="004925E9">
              <w:rPr>
                <w:rFonts w:ascii="Calibri" w:hAnsi="Calibri" w:cs="Arial"/>
                <w:sz w:val="20"/>
                <w:szCs w:val="20"/>
              </w:rPr>
              <w:t xml:space="preserve"> la  obligación de cumplir  con condiciones  impuestas  en   un plan </w:t>
            </w:r>
            <w:r w:rsidR="001532B6">
              <w:rPr>
                <w:rFonts w:ascii="Calibri" w:hAnsi="Calibri" w:cs="Arial"/>
                <w:sz w:val="20"/>
                <w:szCs w:val="20"/>
              </w:rPr>
              <w:t>reparador</w:t>
            </w:r>
          </w:p>
        </w:tc>
        <w:tc>
          <w:tcPr>
            <w:tcW w:w="2705" w:type="dxa"/>
            <w:shd w:val="clear" w:color="auto" w:fill="auto"/>
          </w:tcPr>
          <w:p w14:paraId="5932D543" w14:textId="77777777" w:rsidR="00375E24" w:rsidRPr="007F43B7" w:rsidRDefault="00375E24" w:rsidP="00CF3B7D">
            <w:pPr>
              <w:jc w:val="center"/>
              <w:rPr>
                <w:rFonts w:ascii="Arial Narrow" w:hAnsi="Arial Narrow"/>
                <w:sz w:val="18"/>
                <w:szCs w:val="18"/>
                <w:highlight w:val="cyan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t>Ídem</w:t>
            </w:r>
          </w:p>
        </w:tc>
      </w:tr>
      <w:tr w:rsidR="00375E24" w:rsidRPr="00C94CD0" w14:paraId="712396C5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54F095AA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14F1D">
              <w:rPr>
                <w:rFonts w:ascii="Calibri" w:hAnsi="Calibri" w:cs="Arial"/>
                <w:sz w:val="20"/>
                <w:szCs w:val="20"/>
              </w:rPr>
              <w:t>10.3 Pago multa.</w:t>
            </w:r>
          </w:p>
        </w:tc>
        <w:tc>
          <w:tcPr>
            <w:tcW w:w="2356" w:type="dxa"/>
          </w:tcPr>
          <w:p w14:paraId="2CAA7F03" w14:textId="77777777" w:rsidR="00375E24" w:rsidRDefault="005820D4" w:rsidP="007F43B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Aumentar</w:t>
            </w:r>
          </w:p>
        </w:tc>
        <w:tc>
          <w:tcPr>
            <w:tcW w:w="2583" w:type="dxa"/>
            <w:shd w:val="clear" w:color="auto" w:fill="auto"/>
          </w:tcPr>
          <w:p w14:paraId="23D77148" w14:textId="77777777" w:rsidR="00375E24" w:rsidRPr="00C94CD0" w:rsidRDefault="004925E9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B325D">
              <w:rPr>
                <w:rFonts w:ascii="Calibri" w:hAnsi="Calibri" w:cs="Arial"/>
                <w:sz w:val="20"/>
                <w:szCs w:val="20"/>
              </w:rPr>
              <w:t xml:space="preserve"> Denota</w:t>
            </w:r>
            <w:r>
              <w:rPr>
                <w:rFonts w:ascii="Calibri" w:hAnsi="Calibri" w:cs="Arial"/>
                <w:sz w:val="20"/>
                <w:szCs w:val="20"/>
              </w:rPr>
              <w:t xml:space="preserve"> aceptación de responsabilidad por el </w:t>
            </w:r>
            <w:proofErr w:type="gramStart"/>
            <w:r>
              <w:rPr>
                <w:rFonts w:ascii="Calibri" w:hAnsi="Calibri" w:cs="Arial"/>
                <w:sz w:val="20"/>
                <w:szCs w:val="20"/>
              </w:rPr>
              <w:t>hecho  y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la  obligación de </w:t>
            </w:r>
            <w:r>
              <w:rPr>
                <w:rFonts w:ascii="Calibri" w:hAnsi="Calibri" w:cs="Arial"/>
                <w:sz w:val="20"/>
                <w:szCs w:val="20"/>
              </w:rPr>
              <w:lastRenderedPageBreak/>
              <w:t>satisfacer  la multa.</w:t>
            </w:r>
            <w:r w:rsidR="005820D4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14:paraId="1B218CCF" w14:textId="77777777" w:rsidR="00375E24" w:rsidRPr="007F43B7" w:rsidRDefault="00375E24" w:rsidP="00CF3B7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lastRenderedPageBreak/>
              <w:t>Ídem</w:t>
            </w:r>
          </w:p>
        </w:tc>
      </w:tr>
      <w:tr w:rsidR="00375E24" w:rsidRPr="00C94CD0" w14:paraId="172000D8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7D5BFEE5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14F1D">
              <w:rPr>
                <w:rFonts w:ascii="Calibri" w:hAnsi="Calibri" w:cs="Arial"/>
                <w:sz w:val="20"/>
                <w:szCs w:val="20"/>
              </w:rPr>
              <w:t>10.4 Reparación integral.</w:t>
            </w:r>
          </w:p>
        </w:tc>
        <w:tc>
          <w:tcPr>
            <w:tcW w:w="2356" w:type="dxa"/>
          </w:tcPr>
          <w:p w14:paraId="4D4E96CB" w14:textId="77777777" w:rsidR="00375E24" w:rsidRPr="007F43B7" w:rsidRDefault="005820D4" w:rsidP="006E27F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Aumentar </w:t>
            </w:r>
          </w:p>
        </w:tc>
        <w:tc>
          <w:tcPr>
            <w:tcW w:w="2583" w:type="dxa"/>
            <w:shd w:val="clear" w:color="auto" w:fill="auto"/>
          </w:tcPr>
          <w:p w14:paraId="5AFBD079" w14:textId="77777777" w:rsidR="000030C9" w:rsidRPr="009B325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9B325D">
              <w:rPr>
                <w:rFonts w:ascii="Calibri" w:hAnsi="Calibri" w:cs="Arial"/>
                <w:sz w:val="20"/>
                <w:szCs w:val="20"/>
              </w:rPr>
              <w:t xml:space="preserve">Denota </w:t>
            </w:r>
            <w:r w:rsidR="000030C9">
              <w:rPr>
                <w:rFonts w:ascii="Calibri" w:hAnsi="Calibri" w:cs="Arial"/>
                <w:sz w:val="20"/>
                <w:szCs w:val="20"/>
              </w:rPr>
              <w:t xml:space="preserve"> la</w:t>
            </w:r>
            <w:proofErr w:type="gramEnd"/>
            <w:r w:rsidR="000030C9">
              <w:rPr>
                <w:rFonts w:ascii="Calibri" w:hAnsi="Calibri" w:cs="Arial"/>
                <w:sz w:val="20"/>
                <w:szCs w:val="20"/>
              </w:rPr>
              <w:t xml:space="preserve"> reparación  individual  del daño causado y  por ende justicia  restaurativa</w:t>
            </w:r>
          </w:p>
        </w:tc>
        <w:tc>
          <w:tcPr>
            <w:tcW w:w="2705" w:type="dxa"/>
            <w:shd w:val="clear" w:color="auto" w:fill="auto"/>
          </w:tcPr>
          <w:p w14:paraId="09798CEC" w14:textId="77777777" w:rsidR="00375E24" w:rsidRPr="007F43B7" w:rsidRDefault="00375E24" w:rsidP="00CF3B7D">
            <w:pPr>
              <w:jc w:val="center"/>
              <w:rPr>
                <w:rFonts w:ascii="Arial Narrow" w:hAnsi="Arial Narrow"/>
                <w:sz w:val="18"/>
                <w:szCs w:val="18"/>
                <w:highlight w:val="cyan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t>Ídem</w:t>
            </w:r>
          </w:p>
        </w:tc>
      </w:tr>
      <w:tr w:rsidR="00375E24" w:rsidRPr="00C94CD0" w14:paraId="4180713A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41CD2068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14F1D">
              <w:rPr>
                <w:rFonts w:ascii="Calibri" w:hAnsi="Calibri" w:cs="Arial"/>
                <w:sz w:val="20"/>
                <w:szCs w:val="20"/>
              </w:rPr>
              <w:t>10.5 Abreviados.</w:t>
            </w:r>
          </w:p>
        </w:tc>
        <w:tc>
          <w:tcPr>
            <w:tcW w:w="2356" w:type="dxa"/>
          </w:tcPr>
          <w:p w14:paraId="756109A0" w14:textId="77777777" w:rsidR="00375E24" w:rsidRPr="007F43B7" w:rsidRDefault="005820D4" w:rsidP="006E27F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Aumentar</w:t>
            </w:r>
          </w:p>
        </w:tc>
        <w:tc>
          <w:tcPr>
            <w:tcW w:w="2583" w:type="dxa"/>
            <w:shd w:val="clear" w:color="auto" w:fill="auto"/>
          </w:tcPr>
          <w:p w14:paraId="26BB22C8" w14:textId="77777777" w:rsidR="00375E24" w:rsidRPr="009B325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94CD0">
              <w:rPr>
                <w:rFonts w:ascii="Calibri" w:hAnsi="Calibri" w:cs="Arial"/>
                <w:sz w:val="20"/>
                <w:szCs w:val="20"/>
              </w:rPr>
              <w:t>Denota ef</w:t>
            </w:r>
            <w:r>
              <w:rPr>
                <w:rFonts w:ascii="Calibri" w:hAnsi="Calibri" w:cs="Arial"/>
                <w:sz w:val="20"/>
                <w:szCs w:val="20"/>
              </w:rPr>
              <w:t>ectividad</w:t>
            </w:r>
            <w:r w:rsidRPr="00C94CD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 xml:space="preserve">en el ejercicio de la acción </w:t>
            </w:r>
            <w:proofErr w:type="gramStart"/>
            <w:r w:rsidRPr="009B325D">
              <w:rPr>
                <w:rFonts w:ascii="Calibri" w:hAnsi="Calibri" w:cs="Arial"/>
                <w:sz w:val="20"/>
                <w:szCs w:val="20"/>
              </w:rPr>
              <w:t xml:space="preserve">y </w:t>
            </w:r>
            <w:r w:rsidR="001D1EF2">
              <w:rPr>
                <w:rFonts w:ascii="Calibri" w:hAnsi="Calibri" w:cs="Arial"/>
                <w:sz w:val="20"/>
                <w:szCs w:val="20"/>
              </w:rPr>
              <w:t xml:space="preserve"> racionalización</w:t>
            </w:r>
            <w:proofErr w:type="gramEnd"/>
            <w:r w:rsidR="001D1EF2">
              <w:rPr>
                <w:rFonts w:ascii="Calibri" w:hAnsi="Calibri" w:cs="Arial"/>
                <w:sz w:val="20"/>
                <w:szCs w:val="20"/>
              </w:rPr>
              <w:t xml:space="preserve">  de los  recursos.</w:t>
            </w:r>
          </w:p>
        </w:tc>
        <w:tc>
          <w:tcPr>
            <w:tcW w:w="2705" w:type="dxa"/>
            <w:shd w:val="clear" w:color="auto" w:fill="auto"/>
          </w:tcPr>
          <w:p w14:paraId="74321C9C" w14:textId="77777777" w:rsidR="00375E24" w:rsidRPr="007F43B7" w:rsidRDefault="00375E24" w:rsidP="00CF3B7D">
            <w:pPr>
              <w:jc w:val="center"/>
              <w:rPr>
                <w:rFonts w:ascii="Arial Narrow" w:hAnsi="Arial Narrow"/>
                <w:sz w:val="18"/>
                <w:szCs w:val="18"/>
                <w:highlight w:val="cyan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t>Ídem</w:t>
            </w:r>
          </w:p>
        </w:tc>
      </w:tr>
      <w:tr w:rsidR="00375E24" w:rsidRPr="00C94CD0" w14:paraId="177AF26D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77848EEA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14F1D">
              <w:rPr>
                <w:rFonts w:ascii="Calibri" w:hAnsi="Calibri" w:cs="Arial"/>
                <w:sz w:val="20"/>
                <w:szCs w:val="20"/>
              </w:rPr>
              <w:t xml:space="preserve">10.6 Condenas </w:t>
            </w:r>
          </w:p>
        </w:tc>
        <w:tc>
          <w:tcPr>
            <w:tcW w:w="2356" w:type="dxa"/>
          </w:tcPr>
          <w:p w14:paraId="336BA6D6" w14:textId="77777777" w:rsidR="00375E24" w:rsidRPr="007F43B7" w:rsidRDefault="005820D4" w:rsidP="006E27F8">
            <w:pPr>
              <w:jc w:val="center"/>
              <w:rPr>
                <w:rFonts w:ascii="Calibri" w:hAnsi="Calibri" w:cs="Arial"/>
                <w:b/>
                <w:sz w:val="32"/>
                <w:szCs w:val="32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Aumentar</w:t>
            </w:r>
          </w:p>
        </w:tc>
        <w:tc>
          <w:tcPr>
            <w:tcW w:w="2583" w:type="dxa"/>
            <w:shd w:val="clear" w:color="auto" w:fill="auto"/>
          </w:tcPr>
          <w:p w14:paraId="43EC3516" w14:textId="77777777" w:rsidR="00375E24" w:rsidRPr="007F43B7" w:rsidRDefault="001D1EF2" w:rsidP="001B1FB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Denota </w:t>
            </w:r>
            <w:proofErr w:type="gramStart"/>
            <w:r>
              <w:rPr>
                <w:rFonts w:ascii="Calibri" w:hAnsi="Calibri" w:cs="Arial"/>
                <w:sz w:val="20"/>
                <w:szCs w:val="20"/>
              </w:rPr>
              <w:t>efectividad  en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el ejercicio de la acción penal </w:t>
            </w:r>
          </w:p>
        </w:tc>
        <w:tc>
          <w:tcPr>
            <w:tcW w:w="2705" w:type="dxa"/>
            <w:shd w:val="clear" w:color="auto" w:fill="auto"/>
          </w:tcPr>
          <w:p w14:paraId="57BD628F" w14:textId="77777777" w:rsidR="00375E24" w:rsidRPr="007F43B7" w:rsidRDefault="00CF3B7D" w:rsidP="00CF3B7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t>Ídem</w:t>
            </w:r>
          </w:p>
        </w:tc>
      </w:tr>
      <w:tr w:rsidR="00375E24" w:rsidRPr="00C94CD0" w14:paraId="61E95A3E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62B2F758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14F1D">
              <w:rPr>
                <w:rFonts w:ascii="Calibri" w:hAnsi="Calibri" w:cs="Arial"/>
                <w:sz w:val="20"/>
                <w:szCs w:val="20"/>
              </w:rPr>
              <w:t>10.7 Condenas y Absolutorias</w:t>
            </w:r>
          </w:p>
        </w:tc>
        <w:tc>
          <w:tcPr>
            <w:tcW w:w="2356" w:type="dxa"/>
          </w:tcPr>
          <w:p w14:paraId="06C7CA35" w14:textId="77777777" w:rsidR="00375E24" w:rsidRPr="007F43B7" w:rsidRDefault="005820D4" w:rsidP="006E27F8">
            <w:pPr>
              <w:jc w:val="center"/>
              <w:rPr>
                <w:rFonts w:ascii="Calibri" w:hAnsi="Calibri" w:cs="Arial"/>
                <w:b/>
                <w:sz w:val="32"/>
                <w:szCs w:val="32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Aumentar</w:t>
            </w:r>
            <w:r w:rsidR="005451D8">
              <w:rPr>
                <w:rFonts w:ascii="Calibri" w:hAnsi="Calibri" w:cs="Arial"/>
                <w:sz w:val="20"/>
                <w:szCs w:val="20"/>
              </w:rPr>
              <w:t xml:space="preserve"> Condenas </w:t>
            </w:r>
          </w:p>
        </w:tc>
        <w:tc>
          <w:tcPr>
            <w:tcW w:w="2583" w:type="dxa"/>
            <w:shd w:val="clear" w:color="auto" w:fill="auto"/>
          </w:tcPr>
          <w:p w14:paraId="39A5018F" w14:textId="77777777" w:rsidR="00375E24" w:rsidRPr="007F43B7" w:rsidRDefault="00375E24" w:rsidP="001B1FB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t>Ídem</w:t>
            </w:r>
          </w:p>
        </w:tc>
        <w:tc>
          <w:tcPr>
            <w:tcW w:w="2705" w:type="dxa"/>
            <w:shd w:val="clear" w:color="auto" w:fill="auto"/>
          </w:tcPr>
          <w:p w14:paraId="0A39AE88" w14:textId="77777777" w:rsidR="00375E24" w:rsidRPr="007F43B7" w:rsidRDefault="00CF3B7D" w:rsidP="00CF3B7D">
            <w:pPr>
              <w:ind w:firstLine="708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  </w:t>
            </w:r>
            <w:r w:rsidRPr="007F43B7">
              <w:rPr>
                <w:rFonts w:ascii="Calibri" w:hAnsi="Calibri" w:cs="Arial"/>
                <w:sz w:val="20"/>
                <w:szCs w:val="20"/>
              </w:rPr>
              <w:t>Ídem</w:t>
            </w:r>
          </w:p>
        </w:tc>
      </w:tr>
      <w:tr w:rsidR="00375E24" w:rsidRPr="00C94CD0" w14:paraId="577AD7FA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5037D743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14F1D">
              <w:rPr>
                <w:rFonts w:ascii="Calibri" w:hAnsi="Calibri" w:cs="Arial"/>
                <w:sz w:val="20"/>
                <w:szCs w:val="20"/>
              </w:rPr>
              <w:t>11.  Resultado de sentencias en juicio</w:t>
            </w:r>
          </w:p>
        </w:tc>
        <w:tc>
          <w:tcPr>
            <w:tcW w:w="2356" w:type="dxa"/>
          </w:tcPr>
          <w:p w14:paraId="0949FDE9" w14:textId="77777777" w:rsidR="00375E24" w:rsidRPr="003640D0" w:rsidRDefault="005D648C" w:rsidP="00671613">
            <w:pPr>
              <w:jc w:val="center"/>
              <w:rPr>
                <w:rFonts w:ascii="Calibri" w:hAnsi="Calibri" w:cs="Arial"/>
                <w:b/>
                <w:color w:val="008000"/>
                <w:sz w:val="32"/>
                <w:szCs w:val="32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</w:rPr>
              <w:t>Aumentar  e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l porcentaje  de condenatorias  en los juicios realizados.</w:t>
            </w:r>
          </w:p>
        </w:tc>
        <w:tc>
          <w:tcPr>
            <w:tcW w:w="2583" w:type="dxa"/>
            <w:shd w:val="clear" w:color="auto" w:fill="auto"/>
          </w:tcPr>
          <w:p w14:paraId="769E7B94" w14:textId="77777777" w:rsidR="00375E24" w:rsidRPr="007F43B7" w:rsidRDefault="00671613" w:rsidP="001B1FB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t>Ídem</w:t>
            </w:r>
          </w:p>
        </w:tc>
        <w:tc>
          <w:tcPr>
            <w:tcW w:w="2705" w:type="dxa"/>
            <w:shd w:val="clear" w:color="auto" w:fill="auto"/>
          </w:tcPr>
          <w:p w14:paraId="38F7D5DA" w14:textId="77777777" w:rsidR="00CF3B7D" w:rsidRDefault="00CF3B7D" w:rsidP="00CF3B7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16D3D40E" w14:textId="77777777" w:rsidR="00375E24" w:rsidRPr="00CF3B7D" w:rsidRDefault="00CF3B7D" w:rsidP="00CF3B7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t>Ídem</w:t>
            </w:r>
          </w:p>
        </w:tc>
      </w:tr>
      <w:tr w:rsidR="00375E24" w:rsidRPr="00C94CD0" w14:paraId="5CA4AA34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1EBC892F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14F1D">
              <w:rPr>
                <w:rFonts w:ascii="Calibri" w:hAnsi="Calibri" w:cs="Arial"/>
                <w:sz w:val="20"/>
                <w:szCs w:val="20"/>
              </w:rPr>
              <w:t xml:space="preserve">11.1 Condenatorias </w:t>
            </w:r>
          </w:p>
        </w:tc>
        <w:tc>
          <w:tcPr>
            <w:tcW w:w="2356" w:type="dxa"/>
          </w:tcPr>
          <w:p w14:paraId="41E7911D" w14:textId="77777777" w:rsidR="00375E24" w:rsidRPr="003640D0" w:rsidRDefault="00375E24" w:rsidP="00671613">
            <w:pPr>
              <w:jc w:val="center"/>
              <w:rPr>
                <w:rFonts w:ascii="Calibri" w:hAnsi="Calibri" w:cs="Arial"/>
                <w:b/>
                <w:color w:val="008000"/>
                <w:sz w:val="32"/>
                <w:szCs w:val="32"/>
              </w:rPr>
            </w:pPr>
          </w:p>
        </w:tc>
        <w:tc>
          <w:tcPr>
            <w:tcW w:w="2583" w:type="dxa"/>
            <w:shd w:val="clear" w:color="auto" w:fill="auto"/>
          </w:tcPr>
          <w:p w14:paraId="6BB6D27C" w14:textId="77777777" w:rsidR="00375E24" w:rsidRPr="007F43B7" w:rsidRDefault="00671613" w:rsidP="001B1FB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t>Ídem</w:t>
            </w:r>
          </w:p>
        </w:tc>
        <w:tc>
          <w:tcPr>
            <w:tcW w:w="2705" w:type="dxa"/>
            <w:shd w:val="clear" w:color="auto" w:fill="auto"/>
          </w:tcPr>
          <w:p w14:paraId="5FB5CDCA" w14:textId="77777777" w:rsidR="00375E24" w:rsidRPr="007F43B7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t xml:space="preserve">  Total de Condenas </w:t>
            </w:r>
            <w:proofErr w:type="gramStart"/>
            <w:r w:rsidRPr="007F43B7">
              <w:rPr>
                <w:rFonts w:ascii="Calibri" w:hAnsi="Calibri" w:cs="Arial"/>
                <w:sz w:val="20"/>
                <w:szCs w:val="20"/>
              </w:rPr>
              <w:t>reportadas  en</w:t>
            </w:r>
            <w:proofErr w:type="gramEnd"/>
            <w:r w:rsidRPr="007F43B7">
              <w:rPr>
                <w:rFonts w:ascii="Calibri" w:hAnsi="Calibri" w:cs="Arial"/>
                <w:sz w:val="20"/>
                <w:szCs w:val="20"/>
              </w:rPr>
              <w:t xml:space="preserve"> Etapa de Juicio.</w:t>
            </w:r>
          </w:p>
        </w:tc>
      </w:tr>
      <w:tr w:rsidR="00375E24" w:rsidRPr="00C94CD0" w14:paraId="51237765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34227557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14F1D">
              <w:rPr>
                <w:rFonts w:ascii="Calibri" w:hAnsi="Calibri" w:cs="Arial"/>
                <w:sz w:val="20"/>
                <w:szCs w:val="20"/>
              </w:rPr>
              <w:t xml:space="preserve">11.2 Absolutorias </w:t>
            </w:r>
          </w:p>
        </w:tc>
        <w:tc>
          <w:tcPr>
            <w:tcW w:w="2356" w:type="dxa"/>
          </w:tcPr>
          <w:p w14:paraId="28FC6C63" w14:textId="77777777" w:rsidR="00375E24" w:rsidRPr="003640D0" w:rsidRDefault="003332BD" w:rsidP="00671613">
            <w:pPr>
              <w:jc w:val="center"/>
              <w:rPr>
                <w:rFonts w:ascii="Calibri" w:hAnsi="Calibri" w:cs="Arial"/>
                <w:b/>
                <w:color w:val="008000"/>
                <w:sz w:val="32"/>
                <w:szCs w:val="32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Disminuir</w:t>
            </w:r>
            <w:r w:rsidRPr="00375E24">
              <w:rPr>
                <w:rFonts w:ascii="Calibri" w:hAnsi="Calibri" w:cs="Arial"/>
                <w:sz w:val="20"/>
                <w:szCs w:val="20"/>
              </w:rPr>
              <w:t xml:space="preserve"> la can</w:t>
            </w:r>
            <w:r>
              <w:rPr>
                <w:rFonts w:ascii="Calibri" w:hAnsi="Calibri" w:cs="Arial"/>
                <w:sz w:val="20"/>
                <w:szCs w:val="20"/>
              </w:rPr>
              <w:t>tidad de casos con absolutorias</w:t>
            </w:r>
          </w:p>
        </w:tc>
        <w:tc>
          <w:tcPr>
            <w:tcW w:w="2583" w:type="dxa"/>
            <w:shd w:val="clear" w:color="auto" w:fill="auto"/>
          </w:tcPr>
          <w:p w14:paraId="76D6ED60" w14:textId="77777777" w:rsidR="00375E24" w:rsidRPr="007F43B7" w:rsidRDefault="005D648C" w:rsidP="001B1FB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</w:rPr>
              <w:t>Garantizar  los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derechos de los ciudadanos, evitando que lleguen a juicio casos  sin fundamento  para ello.  </w:t>
            </w:r>
          </w:p>
        </w:tc>
        <w:tc>
          <w:tcPr>
            <w:tcW w:w="2705" w:type="dxa"/>
            <w:shd w:val="clear" w:color="auto" w:fill="auto"/>
          </w:tcPr>
          <w:p w14:paraId="2E5D6CCB" w14:textId="77777777" w:rsidR="00375E24" w:rsidRPr="007F43B7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t xml:space="preserve">Total de Absolutorias </w:t>
            </w:r>
            <w:proofErr w:type="gramStart"/>
            <w:r w:rsidRPr="007F43B7">
              <w:rPr>
                <w:rFonts w:ascii="Calibri" w:hAnsi="Calibri" w:cs="Arial"/>
                <w:sz w:val="20"/>
                <w:szCs w:val="20"/>
              </w:rPr>
              <w:t>reportadas  en</w:t>
            </w:r>
            <w:proofErr w:type="gramEnd"/>
            <w:r w:rsidRPr="007F43B7">
              <w:rPr>
                <w:rFonts w:ascii="Calibri" w:hAnsi="Calibri" w:cs="Arial"/>
                <w:sz w:val="20"/>
                <w:szCs w:val="20"/>
              </w:rPr>
              <w:t xml:space="preserve"> Etapa de Juicio.</w:t>
            </w:r>
          </w:p>
        </w:tc>
      </w:tr>
      <w:tr w:rsidR="00375E24" w:rsidRPr="00C94CD0" w14:paraId="42058999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58A83AC0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14F1D">
              <w:rPr>
                <w:rFonts w:ascii="Calibri" w:hAnsi="Calibri" w:cs="Arial"/>
                <w:sz w:val="20"/>
                <w:szCs w:val="20"/>
              </w:rPr>
              <w:t>11.3 Condenas y Absolutorias</w:t>
            </w:r>
          </w:p>
        </w:tc>
        <w:tc>
          <w:tcPr>
            <w:tcW w:w="2356" w:type="dxa"/>
          </w:tcPr>
          <w:p w14:paraId="48E2C884" w14:textId="77777777" w:rsidR="00375E24" w:rsidRPr="00C94CD0" w:rsidRDefault="005D648C" w:rsidP="00671613">
            <w:pPr>
              <w:snapToGri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Aumentar Condenas</w:t>
            </w:r>
          </w:p>
        </w:tc>
        <w:tc>
          <w:tcPr>
            <w:tcW w:w="2583" w:type="dxa"/>
            <w:shd w:val="clear" w:color="auto" w:fill="auto"/>
          </w:tcPr>
          <w:p w14:paraId="3F3357F4" w14:textId="77777777" w:rsidR="00375E24" w:rsidRPr="007F43B7" w:rsidRDefault="005D648C" w:rsidP="001B1FB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Denota </w:t>
            </w:r>
            <w:proofErr w:type="gramStart"/>
            <w:r>
              <w:rPr>
                <w:rFonts w:ascii="Calibri" w:hAnsi="Calibri" w:cs="Arial"/>
                <w:sz w:val="20"/>
                <w:szCs w:val="20"/>
              </w:rPr>
              <w:t>efectividad  en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el ejercicio de la acción penal</w:t>
            </w:r>
          </w:p>
        </w:tc>
        <w:tc>
          <w:tcPr>
            <w:tcW w:w="2705" w:type="dxa"/>
            <w:shd w:val="clear" w:color="auto" w:fill="auto"/>
          </w:tcPr>
          <w:p w14:paraId="2FC209FA" w14:textId="77777777" w:rsidR="00375E24" w:rsidRPr="007F43B7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t xml:space="preserve">Total </w:t>
            </w:r>
            <w:proofErr w:type="gramStart"/>
            <w:r w:rsidRPr="007F43B7">
              <w:rPr>
                <w:rFonts w:ascii="Calibri" w:hAnsi="Calibri" w:cs="Arial"/>
                <w:sz w:val="20"/>
                <w:szCs w:val="20"/>
              </w:rPr>
              <w:t>de  Condenas</w:t>
            </w:r>
            <w:proofErr w:type="gramEnd"/>
            <w:r w:rsidRPr="007F43B7">
              <w:rPr>
                <w:rFonts w:ascii="Calibri" w:hAnsi="Calibri" w:cs="Arial"/>
                <w:sz w:val="20"/>
                <w:szCs w:val="20"/>
              </w:rPr>
              <w:t xml:space="preserve">  y Absolutorias reportadas  en Etapa de Juicio.</w:t>
            </w:r>
          </w:p>
        </w:tc>
      </w:tr>
      <w:tr w:rsidR="00375E24" w:rsidRPr="00C94CD0" w14:paraId="2CB81CF5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697C7AE3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C14F1D">
              <w:rPr>
                <w:rFonts w:ascii="Calibri" w:hAnsi="Calibri" w:cs="Arial"/>
                <w:b/>
                <w:sz w:val="20"/>
                <w:szCs w:val="20"/>
              </w:rPr>
              <w:t>12. Recursos Humanos dedicados directamente a la investigación penal.</w:t>
            </w:r>
          </w:p>
        </w:tc>
        <w:tc>
          <w:tcPr>
            <w:tcW w:w="2356" w:type="dxa"/>
          </w:tcPr>
          <w:p w14:paraId="67833B2B" w14:textId="77777777" w:rsidR="00375E24" w:rsidRPr="007F43B7" w:rsidRDefault="00671613" w:rsidP="0067161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7F43B7">
              <w:rPr>
                <w:rFonts w:ascii="Calibri" w:hAnsi="Calibri" w:cs="Arial"/>
                <w:sz w:val="20"/>
                <w:szCs w:val="20"/>
              </w:rPr>
              <w:t>Valoración  del</w:t>
            </w:r>
            <w:proofErr w:type="gramEnd"/>
            <w:r w:rsidRPr="007F43B7">
              <w:rPr>
                <w:rFonts w:ascii="Calibri" w:hAnsi="Calibri" w:cs="Arial"/>
                <w:sz w:val="20"/>
                <w:szCs w:val="20"/>
              </w:rPr>
              <w:t xml:space="preserve"> Recurso Humano Disponible.</w:t>
            </w:r>
          </w:p>
        </w:tc>
        <w:tc>
          <w:tcPr>
            <w:tcW w:w="2583" w:type="dxa"/>
            <w:shd w:val="clear" w:color="auto" w:fill="auto"/>
          </w:tcPr>
          <w:p w14:paraId="3081BF42" w14:textId="77777777" w:rsidR="00375E24" w:rsidRPr="007F43B7" w:rsidRDefault="000810E2" w:rsidP="0067161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Rendición de </w:t>
            </w:r>
            <w:proofErr w:type="gramStart"/>
            <w:r>
              <w:rPr>
                <w:rFonts w:ascii="Calibri" w:hAnsi="Calibri" w:cs="Arial"/>
                <w:sz w:val="20"/>
                <w:szCs w:val="20"/>
              </w:rPr>
              <w:t>cuentas  en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el empleo de  los recursos  públicos.</w:t>
            </w:r>
          </w:p>
        </w:tc>
        <w:tc>
          <w:tcPr>
            <w:tcW w:w="2705" w:type="dxa"/>
            <w:shd w:val="clear" w:color="auto" w:fill="auto"/>
          </w:tcPr>
          <w:p w14:paraId="7C930A42" w14:textId="77777777" w:rsidR="000810E2" w:rsidRPr="000810E2" w:rsidRDefault="000810E2" w:rsidP="000810E2">
            <w:pPr>
              <w:widowControl/>
              <w:suppressAutoHyphens w:val="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0810E2">
              <w:rPr>
                <w:rFonts w:ascii="Calibri" w:hAnsi="Calibri" w:cs="Arial"/>
                <w:sz w:val="20"/>
                <w:szCs w:val="20"/>
              </w:rPr>
              <w:t>Se pretende mostrar el recurso directamente destinado a investigación y no el concentrado en actividades administrativas etc.</w:t>
            </w:r>
          </w:p>
          <w:p w14:paraId="2FFD8A87" w14:textId="77777777" w:rsidR="00375E24" w:rsidRPr="009B325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75E24" w:rsidRPr="00C94CD0" w14:paraId="619A4EAD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2E3BBA86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14F1D">
              <w:rPr>
                <w:rFonts w:ascii="Calibri" w:hAnsi="Calibri" w:cs="Arial"/>
                <w:sz w:val="20"/>
                <w:szCs w:val="20"/>
              </w:rPr>
              <w:t xml:space="preserve">12.1 Fiscales </w:t>
            </w:r>
          </w:p>
        </w:tc>
        <w:tc>
          <w:tcPr>
            <w:tcW w:w="2356" w:type="dxa"/>
          </w:tcPr>
          <w:p w14:paraId="446F6026" w14:textId="77777777" w:rsidR="00375E24" w:rsidRPr="007F43B7" w:rsidRDefault="00671613" w:rsidP="0067161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t>Ídem</w:t>
            </w:r>
          </w:p>
        </w:tc>
        <w:tc>
          <w:tcPr>
            <w:tcW w:w="2583" w:type="dxa"/>
            <w:shd w:val="clear" w:color="auto" w:fill="auto"/>
          </w:tcPr>
          <w:p w14:paraId="7FC877DA" w14:textId="77777777" w:rsidR="00375E24" w:rsidRPr="007F43B7" w:rsidRDefault="00671613" w:rsidP="0067161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t>Ídem</w:t>
            </w:r>
          </w:p>
        </w:tc>
        <w:tc>
          <w:tcPr>
            <w:tcW w:w="2705" w:type="dxa"/>
            <w:shd w:val="clear" w:color="auto" w:fill="auto"/>
          </w:tcPr>
          <w:p w14:paraId="48AAF588" w14:textId="77777777" w:rsidR="00375E24" w:rsidRPr="009B325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75E24" w:rsidRPr="00C94CD0" w14:paraId="6FC39412" w14:textId="77777777">
        <w:trPr>
          <w:trHeight w:val="134"/>
          <w:tblCellSpacing w:w="20" w:type="dxa"/>
          <w:jc w:val="center"/>
        </w:trPr>
        <w:tc>
          <w:tcPr>
            <w:tcW w:w="2550" w:type="dxa"/>
            <w:shd w:val="clear" w:color="auto" w:fill="D9D9D9"/>
          </w:tcPr>
          <w:p w14:paraId="77C92EBE" w14:textId="77777777" w:rsidR="00375E24" w:rsidRPr="00C14F1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14F1D">
              <w:rPr>
                <w:rFonts w:ascii="Calibri" w:hAnsi="Calibri" w:cs="Arial"/>
                <w:sz w:val="20"/>
                <w:szCs w:val="20"/>
              </w:rPr>
              <w:t>12.2 Personal Auxiliar</w:t>
            </w:r>
            <w:r w:rsidRPr="00C14F1D">
              <w:rPr>
                <w:rStyle w:val="Refdenotaalpie"/>
                <w:rFonts w:ascii="Calibri" w:hAnsi="Calibri" w:cs="Arial"/>
                <w:sz w:val="20"/>
                <w:szCs w:val="20"/>
              </w:rPr>
              <w:footnoteReference w:id="1"/>
            </w:r>
          </w:p>
        </w:tc>
        <w:tc>
          <w:tcPr>
            <w:tcW w:w="2356" w:type="dxa"/>
          </w:tcPr>
          <w:p w14:paraId="7C131E70" w14:textId="77777777" w:rsidR="00375E24" w:rsidRPr="007F43B7" w:rsidRDefault="00671613" w:rsidP="0067161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t>Ídem</w:t>
            </w:r>
          </w:p>
        </w:tc>
        <w:tc>
          <w:tcPr>
            <w:tcW w:w="2583" w:type="dxa"/>
            <w:shd w:val="clear" w:color="auto" w:fill="auto"/>
          </w:tcPr>
          <w:p w14:paraId="0483B2CA" w14:textId="77777777" w:rsidR="00375E24" w:rsidRPr="007F43B7" w:rsidRDefault="00671613" w:rsidP="0067161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F43B7">
              <w:rPr>
                <w:rFonts w:ascii="Calibri" w:hAnsi="Calibri" w:cs="Arial"/>
                <w:sz w:val="20"/>
                <w:szCs w:val="20"/>
              </w:rPr>
              <w:t>Ídem</w:t>
            </w:r>
          </w:p>
        </w:tc>
        <w:tc>
          <w:tcPr>
            <w:tcW w:w="2705" w:type="dxa"/>
            <w:shd w:val="clear" w:color="auto" w:fill="auto"/>
          </w:tcPr>
          <w:p w14:paraId="4B6EABD9" w14:textId="77777777" w:rsidR="00375E24" w:rsidRPr="009B325D" w:rsidRDefault="00375E24" w:rsidP="00375E2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3D147A7D" w14:textId="77777777" w:rsidR="00714513" w:rsidRDefault="00714513" w:rsidP="00375E24">
      <w:pPr>
        <w:jc w:val="both"/>
        <w:rPr>
          <w:rFonts w:ascii="Calibri" w:hAnsi="Calibri" w:cs="Arial"/>
          <w:b/>
          <w:lang w:val="es-ES"/>
        </w:rPr>
      </w:pPr>
    </w:p>
    <w:p w14:paraId="55ABE24E" w14:textId="77777777" w:rsidR="00714513" w:rsidRDefault="00714513" w:rsidP="00375E24">
      <w:pPr>
        <w:jc w:val="both"/>
        <w:rPr>
          <w:rFonts w:ascii="Calibri" w:hAnsi="Calibri" w:cs="Arial"/>
          <w:b/>
          <w:lang w:val="es-ES"/>
        </w:rPr>
      </w:pPr>
    </w:p>
    <w:p w14:paraId="3E159C75" w14:textId="77777777" w:rsidR="00C6391B" w:rsidRDefault="00C6391B" w:rsidP="00375E24">
      <w:pPr>
        <w:tabs>
          <w:tab w:val="left" w:pos="2422"/>
        </w:tabs>
        <w:jc w:val="both"/>
      </w:pPr>
    </w:p>
    <w:sectPr w:rsidR="00C6391B" w:rsidSect="00375E24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7134E" w14:textId="77777777" w:rsidR="00837DD5" w:rsidRDefault="00837DD5">
      <w:r>
        <w:separator/>
      </w:r>
    </w:p>
  </w:endnote>
  <w:endnote w:type="continuationSeparator" w:id="0">
    <w:p w14:paraId="3791F505" w14:textId="77777777" w:rsidR="00837DD5" w:rsidRDefault="00837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01157" w14:textId="77777777" w:rsidR="00837DD5" w:rsidRDefault="00837DD5">
      <w:r>
        <w:separator/>
      </w:r>
    </w:p>
  </w:footnote>
  <w:footnote w:type="continuationSeparator" w:id="0">
    <w:p w14:paraId="0E3F5399" w14:textId="77777777" w:rsidR="00837DD5" w:rsidRDefault="00837DD5">
      <w:r>
        <w:continuationSeparator/>
      </w:r>
    </w:p>
  </w:footnote>
  <w:footnote w:id="1">
    <w:p w14:paraId="2CAFF28E" w14:textId="77777777" w:rsidR="000810E2" w:rsidRDefault="000810E2" w:rsidP="0067029A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2113DE">
        <w:rPr>
          <w:rFonts w:ascii="Calibri" w:hAnsi="Calibri"/>
        </w:rPr>
        <w:t xml:space="preserve">No se consideran los citadores y localizadores ni el personal </w:t>
      </w:r>
      <w:r>
        <w:rPr>
          <w:rFonts w:ascii="Calibri" w:hAnsi="Calibri"/>
        </w:rPr>
        <w:t>administrativo de las fiscalías.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A4545"/>
    <w:multiLevelType w:val="hybridMultilevel"/>
    <w:tmpl w:val="7A28E79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6913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4513"/>
    <w:rsid w:val="00001492"/>
    <w:rsid w:val="0000215F"/>
    <w:rsid w:val="000030C9"/>
    <w:rsid w:val="0000602E"/>
    <w:rsid w:val="000073B9"/>
    <w:rsid w:val="00013472"/>
    <w:rsid w:val="0001414E"/>
    <w:rsid w:val="000260A2"/>
    <w:rsid w:val="000271AA"/>
    <w:rsid w:val="00031629"/>
    <w:rsid w:val="0003165A"/>
    <w:rsid w:val="000329F7"/>
    <w:rsid w:val="000345E1"/>
    <w:rsid w:val="000356DE"/>
    <w:rsid w:val="000413FA"/>
    <w:rsid w:val="00042104"/>
    <w:rsid w:val="00044E05"/>
    <w:rsid w:val="00045C5C"/>
    <w:rsid w:val="0005027B"/>
    <w:rsid w:val="000514B6"/>
    <w:rsid w:val="00051D9F"/>
    <w:rsid w:val="000520E2"/>
    <w:rsid w:val="00056BA4"/>
    <w:rsid w:val="00060E51"/>
    <w:rsid w:val="00061AF6"/>
    <w:rsid w:val="000641AB"/>
    <w:rsid w:val="000674E6"/>
    <w:rsid w:val="0007016C"/>
    <w:rsid w:val="00072080"/>
    <w:rsid w:val="000724F9"/>
    <w:rsid w:val="000745CB"/>
    <w:rsid w:val="00076576"/>
    <w:rsid w:val="00076CD7"/>
    <w:rsid w:val="0007718F"/>
    <w:rsid w:val="000810E2"/>
    <w:rsid w:val="0008244B"/>
    <w:rsid w:val="00083A86"/>
    <w:rsid w:val="00085EA5"/>
    <w:rsid w:val="00086282"/>
    <w:rsid w:val="00086417"/>
    <w:rsid w:val="000869AD"/>
    <w:rsid w:val="0008720A"/>
    <w:rsid w:val="00087DCA"/>
    <w:rsid w:val="00091BC4"/>
    <w:rsid w:val="00091C8B"/>
    <w:rsid w:val="00096AB2"/>
    <w:rsid w:val="000A0523"/>
    <w:rsid w:val="000A2000"/>
    <w:rsid w:val="000A503D"/>
    <w:rsid w:val="000A5DD6"/>
    <w:rsid w:val="000A7624"/>
    <w:rsid w:val="000B189F"/>
    <w:rsid w:val="000B234E"/>
    <w:rsid w:val="000B274E"/>
    <w:rsid w:val="000B3433"/>
    <w:rsid w:val="000B420F"/>
    <w:rsid w:val="000B5FA3"/>
    <w:rsid w:val="000B6470"/>
    <w:rsid w:val="000B71DF"/>
    <w:rsid w:val="000C0A05"/>
    <w:rsid w:val="000C1862"/>
    <w:rsid w:val="000C43BB"/>
    <w:rsid w:val="000C6815"/>
    <w:rsid w:val="000D52C6"/>
    <w:rsid w:val="000D5CF9"/>
    <w:rsid w:val="000D5E2E"/>
    <w:rsid w:val="000D6C81"/>
    <w:rsid w:val="000D7718"/>
    <w:rsid w:val="000E0C17"/>
    <w:rsid w:val="000E120D"/>
    <w:rsid w:val="000E2FAA"/>
    <w:rsid w:val="000E4C08"/>
    <w:rsid w:val="000E4EEA"/>
    <w:rsid w:val="000E6675"/>
    <w:rsid w:val="000F05D8"/>
    <w:rsid w:val="000F6BCE"/>
    <w:rsid w:val="000F702C"/>
    <w:rsid w:val="000F723F"/>
    <w:rsid w:val="00100173"/>
    <w:rsid w:val="001007E3"/>
    <w:rsid w:val="00101FD4"/>
    <w:rsid w:val="001040E0"/>
    <w:rsid w:val="00113D0E"/>
    <w:rsid w:val="00114C1B"/>
    <w:rsid w:val="0011516F"/>
    <w:rsid w:val="00120114"/>
    <w:rsid w:val="001215A5"/>
    <w:rsid w:val="00121613"/>
    <w:rsid w:val="001219B0"/>
    <w:rsid w:val="001219F9"/>
    <w:rsid w:val="00124360"/>
    <w:rsid w:val="001253C9"/>
    <w:rsid w:val="001260E4"/>
    <w:rsid w:val="001322C3"/>
    <w:rsid w:val="00142239"/>
    <w:rsid w:val="0014257A"/>
    <w:rsid w:val="001440CA"/>
    <w:rsid w:val="00144833"/>
    <w:rsid w:val="0014634D"/>
    <w:rsid w:val="00146B82"/>
    <w:rsid w:val="00147245"/>
    <w:rsid w:val="00150395"/>
    <w:rsid w:val="001505F6"/>
    <w:rsid w:val="00150D36"/>
    <w:rsid w:val="001532B6"/>
    <w:rsid w:val="001555DD"/>
    <w:rsid w:val="00156C0E"/>
    <w:rsid w:val="001570E7"/>
    <w:rsid w:val="00162D06"/>
    <w:rsid w:val="00164A83"/>
    <w:rsid w:val="00165233"/>
    <w:rsid w:val="00165A9C"/>
    <w:rsid w:val="0016707B"/>
    <w:rsid w:val="00170959"/>
    <w:rsid w:val="00171AA7"/>
    <w:rsid w:val="00172001"/>
    <w:rsid w:val="00172117"/>
    <w:rsid w:val="00172684"/>
    <w:rsid w:val="001759B0"/>
    <w:rsid w:val="00182198"/>
    <w:rsid w:val="001858D4"/>
    <w:rsid w:val="00186CCF"/>
    <w:rsid w:val="00190D04"/>
    <w:rsid w:val="001914E4"/>
    <w:rsid w:val="00196BC2"/>
    <w:rsid w:val="001A2897"/>
    <w:rsid w:val="001A30B7"/>
    <w:rsid w:val="001A42C6"/>
    <w:rsid w:val="001A4545"/>
    <w:rsid w:val="001B1C73"/>
    <w:rsid w:val="001B1FBF"/>
    <w:rsid w:val="001B4965"/>
    <w:rsid w:val="001B586E"/>
    <w:rsid w:val="001B5E58"/>
    <w:rsid w:val="001C0E5C"/>
    <w:rsid w:val="001C3A19"/>
    <w:rsid w:val="001C4741"/>
    <w:rsid w:val="001C5B4E"/>
    <w:rsid w:val="001D0A66"/>
    <w:rsid w:val="001D1EF2"/>
    <w:rsid w:val="001D2A2C"/>
    <w:rsid w:val="001D3860"/>
    <w:rsid w:val="001D4392"/>
    <w:rsid w:val="001D50E2"/>
    <w:rsid w:val="001D52F7"/>
    <w:rsid w:val="001E13A5"/>
    <w:rsid w:val="001E2766"/>
    <w:rsid w:val="001E2D14"/>
    <w:rsid w:val="001E3682"/>
    <w:rsid w:val="001E3DEF"/>
    <w:rsid w:val="001E6172"/>
    <w:rsid w:val="001F26E5"/>
    <w:rsid w:val="001F7B71"/>
    <w:rsid w:val="00204749"/>
    <w:rsid w:val="00204F7F"/>
    <w:rsid w:val="00205A68"/>
    <w:rsid w:val="00206361"/>
    <w:rsid w:val="00206A5C"/>
    <w:rsid w:val="00216FFD"/>
    <w:rsid w:val="00217966"/>
    <w:rsid w:val="00223B38"/>
    <w:rsid w:val="00223EC1"/>
    <w:rsid w:val="00226DA4"/>
    <w:rsid w:val="002277F9"/>
    <w:rsid w:val="002416EA"/>
    <w:rsid w:val="002444FA"/>
    <w:rsid w:val="002459BD"/>
    <w:rsid w:val="00250D66"/>
    <w:rsid w:val="00255ED3"/>
    <w:rsid w:val="002578CF"/>
    <w:rsid w:val="00260CE4"/>
    <w:rsid w:val="00261217"/>
    <w:rsid w:val="00262293"/>
    <w:rsid w:val="00265B5F"/>
    <w:rsid w:val="002736EE"/>
    <w:rsid w:val="00273862"/>
    <w:rsid w:val="00277F0E"/>
    <w:rsid w:val="00280BCB"/>
    <w:rsid w:val="00282CF2"/>
    <w:rsid w:val="002872A3"/>
    <w:rsid w:val="00291EF8"/>
    <w:rsid w:val="00294652"/>
    <w:rsid w:val="00294FA3"/>
    <w:rsid w:val="00296FE1"/>
    <w:rsid w:val="002A0F70"/>
    <w:rsid w:val="002A1CB5"/>
    <w:rsid w:val="002A3F45"/>
    <w:rsid w:val="002A57EE"/>
    <w:rsid w:val="002A5D4F"/>
    <w:rsid w:val="002A5F36"/>
    <w:rsid w:val="002A6D39"/>
    <w:rsid w:val="002B1D9E"/>
    <w:rsid w:val="002B340E"/>
    <w:rsid w:val="002B528F"/>
    <w:rsid w:val="002B6314"/>
    <w:rsid w:val="002C0B7B"/>
    <w:rsid w:val="002C2741"/>
    <w:rsid w:val="002C2788"/>
    <w:rsid w:val="002D0D3A"/>
    <w:rsid w:val="002D12BE"/>
    <w:rsid w:val="002D1D6E"/>
    <w:rsid w:val="002D1DA5"/>
    <w:rsid w:val="002D3AA6"/>
    <w:rsid w:val="002D3CCC"/>
    <w:rsid w:val="002E15D3"/>
    <w:rsid w:val="002E1DE5"/>
    <w:rsid w:val="002E38C7"/>
    <w:rsid w:val="002E3E64"/>
    <w:rsid w:val="002F1DB3"/>
    <w:rsid w:val="00300EA8"/>
    <w:rsid w:val="00301028"/>
    <w:rsid w:val="0030279A"/>
    <w:rsid w:val="00303A47"/>
    <w:rsid w:val="0030499B"/>
    <w:rsid w:val="00306BED"/>
    <w:rsid w:val="00307114"/>
    <w:rsid w:val="00307E7E"/>
    <w:rsid w:val="00311FC8"/>
    <w:rsid w:val="00312FBF"/>
    <w:rsid w:val="00313134"/>
    <w:rsid w:val="003131E3"/>
    <w:rsid w:val="00313549"/>
    <w:rsid w:val="003142D7"/>
    <w:rsid w:val="0031653D"/>
    <w:rsid w:val="00317003"/>
    <w:rsid w:val="003170F3"/>
    <w:rsid w:val="00321DA6"/>
    <w:rsid w:val="0032323C"/>
    <w:rsid w:val="00325631"/>
    <w:rsid w:val="003332BD"/>
    <w:rsid w:val="003431B6"/>
    <w:rsid w:val="00346DA9"/>
    <w:rsid w:val="003517FE"/>
    <w:rsid w:val="003528C5"/>
    <w:rsid w:val="0035344C"/>
    <w:rsid w:val="0035592D"/>
    <w:rsid w:val="00361023"/>
    <w:rsid w:val="003617E1"/>
    <w:rsid w:val="003620D5"/>
    <w:rsid w:val="0036394C"/>
    <w:rsid w:val="00364998"/>
    <w:rsid w:val="0036591B"/>
    <w:rsid w:val="0037227D"/>
    <w:rsid w:val="0037247E"/>
    <w:rsid w:val="00375E24"/>
    <w:rsid w:val="00376A3C"/>
    <w:rsid w:val="00377056"/>
    <w:rsid w:val="00377826"/>
    <w:rsid w:val="003846A2"/>
    <w:rsid w:val="00385937"/>
    <w:rsid w:val="0038620B"/>
    <w:rsid w:val="00387E6B"/>
    <w:rsid w:val="003909FE"/>
    <w:rsid w:val="00395610"/>
    <w:rsid w:val="00395F69"/>
    <w:rsid w:val="00396C30"/>
    <w:rsid w:val="003A00B0"/>
    <w:rsid w:val="003A2326"/>
    <w:rsid w:val="003A4098"/>
    <w:rsid w:val="003A47F6"/>
    <w:rsid w:val="003A6F29"/>
    <w:rsid w:val="003A76F5"/>
    <w:rsid w:val="003B37B4"/>
    <w:rsid w:val="003B510F"/>
    <w:rsid w:val="003B59AD"/>
    <w:rsid w:val="003B68E9"/>
    <w:rsid w:val="003B7B4E"/>
    <w:rsid w:val="003C314E"/>
    <w:rsid w:val="003C31D9"/>
    <w:rsid w:val="003C35CB"/>
    <w:rsid w:val="003C3E37"/>
    <w:rsid w:val="003C6A69"/>
    <w:rsid w:val="003C7CF5"/>
    <w:rsid w:val="003D2EEE"/>
    <w:rsid w:val="003E2F1A"/>
    <w:rsid w:val="003E4B8B"/>
    <w:rsid w:val="003E58F5"/>
    <w:rsid w:val="003E76C6"/>
    <w:rsid w:val="003E778D"/>
    <w:rsid w:val="003F03E7"/>
    <w:rsid w:val="003F38F3"/>
    <w:rsid w:val="0040033C"/>
    <w:rsid w:val="004023C7"/>
    <w:rsid w:val="0040297D"/>
    <w:rsid w:val="004042F3"/>
    <w:rsid w:val="00404687"/>
    <w:rsid w:val="004070C7"/>
    <w:rsid w:val="0041145C"/>
    <w:rsid w:val="004225F9"/>
    <w:rsid w:val="004226A4"/>
    <w:rsid w:val="004239B6"/>
    <w:rsid w:val="00425033"/>
    <w:rsid w:val="00426BF6"/>
    <w:rsid w:val="00430143"/>
    <w:rsid w:val="004310DF"/>
    <w:rsid w:val="004315F3"/>
    <w:rsid w:val="004318D7"/>
    <w:rsid w:val="0043249C"/>
    <w:rsid w:val="00436091"/>
    <w:rsid w:val="00437500"/>
    <w:rsid w:val="00440277"/>
    <w:rsid w:val="0044174E"/>
    <w:rsid w:val="00444C3E"/>
    <w:rsid w:val="004478F2"/>
    <w:rsid w:val="004533B3"/>
    <w:rsid w:val="00455D65"/>
    <w:rsid w:val="00456ADF"/>
    <w:rsid w:val="0045731A"/>
    <w:rsid w:val="00462514"/>
    <w:rsid w:val="00470602"/>
    <w:rsid w:val="00470D94"/>
    <w:rsid w:val="00470F76"/>
    <w:rsid w:val="00472676"/>
    <w:rsid w:val="00472B63"/>
    <w:rsid w:val="00475DA4"/>
    <w:rsid w:val="00477D59"/>
    <w:rsid w:val="00477E7D"/>
    <w:rsid w:val="00481848"/>
    <w:rsid w:val="00482A75"/>
    <w:rsid w:val="00483B5D"/>
    <w:rsid w:val="0048480C"/>
    <w:rsid w:val="00484C1C"/>
    <w:rsid w:val="00485497"/>
    <w:rsid w:val="004925E9"/>
    <w:rsid w:val="0049764D"/>
    <w:rsid w:val="004A027F"/>
    <w:rsid w:val="004A0710"/>
    <w:rsid w:val="004A189E"/>
    <w:rsid w:val="004A2C3C"/>
    <w:rsid w:val="004A3339"/>
    <w:rsid w:val="004A4328"/>
    <w:rsid w:val="004A467E"/>
    <w:rsid w:val="004A56E7"/>
    <w:rsid w:val="004A6569"/>
    <w:rsid w:val="004A716C"/>
    <w:rsid w:val="004A7916"/>
    <w:rsid w:val="004A7CB1"/>
    <w:rsid w:val="004B1F4B"/>
    <w:rsid w:val="004B4E60"/>
    <w:rsid w:val="004B565A"/>
    <w:rsid w:val="004B7159"/>
    <w:rsid w:val="004C260F"/>
    <w:rsid w:val="004C4B6E"/>
    <w:rsid w:val="004C78E7"/>
    <w:rsid w:val="004D2B61"/>
    <w:rsid w:val="004E223F"/>
    <w:rsid w:val="004E30EF"/>
    <w:rsid w:val="004E39C6"/>
    <w:rsid w:val="004E5C86"/>
    <w:rsid w:val="004E61EF"/>
    <w:rsid w:val="004F479F"/>
    <w:rsid w:val="004F6E63"/>
    <w:rsid w:val="004F7CAC"/>
    <w:rsid w:val="00503B0E"/>
    <w:rsid w:val="00503D1F"/>
    <w:rsid w:val="00503E34"/>
    <w:rsid w:val="0051006C"/>
    <w:rsid w:val="00510AAA"/>
    <w:rsid w:val="005117FF"/>
    <w:rsid w:val="0051286A"/>
    <w:rsid w:val="00513B69"/>
    <w:rsid w:val="00513DD5"/>
    <w:rsid w:val="00515DC1"/>
    <w:rsid w:val="00524D29"/>
    <w:rsid w:val="00525556"/>
    <w:rsid w:val="00525D58"/>
    <w:rsid w:val="005318F7"/>
    <w:rsid w:val="00533C84"/>
    <w:rsid w:val="00536BC8"/>
    <w:rsid w:val="00537294"/>
    <w:rsid w:val="00541553"/>
    <w:rsid w:val="00541C51"/>
    <w:rsid w:val="00542008"/>
    <w:rsid w:val="0054246E"/>
    <w:rsid w:val="005429E3"/>
    <w:rsid w:val="00542D6E"/>
    <w:rsid w:val="00544244"/>
    <w:rsid w:val="00544310"/>
    <w:rsid w:val="005451D8"/>
    <w:rsid w:val="00545FD8"/>
    <w:rsid w:val="00547C71"/>
    <w:rsid w:val="00550027"/>
    <w:rsid w:val="005504E1"/>
    <w:rsid w:val="00551DFB"/>
    <w:rsid w:val="00551EE3"/>
    <w:rsid w:val="00553967"/>
    <w:rsid w:val="005576AD"/>
    <w:rsid w:val="00562705"/>
    <w:rsid w:val="00562A9B"/>
    <w:rsid w:val="00562C0B"/>
    <w:rsid w:val="005634A9"/>
    <w:rsid w:val="00563B9B"/>
    <w:rsid w:val="00563BDE"/>
    <w:rsid w:val="005703D8"/>
    <w:rsid w:val="00572D12"/>
    <w:rsid w:val="00576496"/>
    <w:rsid w:val="005764F8"/>
    <w:rsid w:val="005820D4"/>
    <w:rsid w:val="005836CF"/>
    <w:rsid w:val="00584512"/>
    <w:rsid w:val="00584C63"/>
    <w:rsid w:val="005855DC"/>
    <w:rsid w:val="00587364"/>
    <w:rsid w:val="0059268B"/>
    <w:rsid w:val="00596A85"/>
    <w:rsid w:val="005A1EA2"/>
    <w:rsid w:val="005A3040"/>
    <w:rsid w:val="005A3C32"/>
    <w:rsid w:val="005A3DEB"/>
    <w:rsid w:val="005A69BC"/>
    <w:rsid w:val="005B0A57"/>
    <w:rsid w:val="005B0C6E"/>
    <w:rsid w:val="005B1AA1"/>
    <w:rsid w:val="005B240B"/>
    <w:rsid w:val="005B586F"/>
    <w:rsid w:val="005B6CD6"/>
    <w:rsid w:val="005C0A8C"/>
    <w:rsid w:val="005C0ADF"/>
    <w:rsid w:val="005C3B4F"/>
    <w:rsid w:val="005C525F"/>
    <w:rsid w:val="005C5A55"/>
    <w:rsid w:val="005D04B3"/>
    <w:rsid w:val="005D22FF"/>
    <w:rsid w:val="005D5E35"/>
    <w:rsid w:val="005D6125"/>
    <w:rsid w:val="005D648C"/>
    <w:rsid w:val="005E0603"/>
    <w:rsid w:val="005E3ED7"/>
    <w:rsid w:val="005E40A9"/>
    <w:rsid w:val="005E4D0C"/>
    <w:rsid w:val="005F107A"/>
    <w:rsid w:val="005F1ADC"/>
    <w:rsid w:val="005F2321"/>
    <w:rsid w:val="005F2987"/>
    <w:rsid w:val="005F42E7"/>
    <w:rsid w:val="005F4FE5"/>
    <w:rsid w:val="005F7B87"/>
    <w:rsid w:val="006004D7"/>
    <w:rsid w:val="00600E1D"/>
    <w:rsid w:val="0060633D"/>
    <w:rsid w:val="00607E39"/>
    <w:rsid w:val="00611187"/>
    <w:rsid w:val="00611461"/>
    <w:rsid w:val="00611829"/>
    <w:rsid w:val="00617DA2"/>
    <w:rsid w:val="00627112"/>
    <w:rsid w:val="0062768C"/>
    <w:rsid w:val="00630E7F"/>
    <w:rsid w:val="0063142D"/>
    <w:rsid w:val="0063202C"/>
    <w:rsid w:val="00632711"/>
    <w:rsid w:val="00636183"/>
    <w:rsid w:val="0064190A"/>
    <w:rsid w:val="0064726E"/>
    <w:rsid w:val="00647728"/>
    <w:rsid w:val="00650567"/>
    <w:rsid w:val="00653DA4"/>
    <w:rsid w:val="0065465A"/>
    <w:rsid w:val="0065478E"/>
    <w:rsid w:val="0065635E"/>
    <w:rsid w:val="0065649A"/>
    <w:rsid w:val="00657ABC"/>
    <w:rsid w:val="00660C90"/>
    <w:rsid w:val="006652EE"/>
    <w:rsid w:val="0067029A"/>
    <w:rsid w:val="00670641"/>
    <w:rsid w:val="0067135F"/>
    <w:rsid w:val="00671613"/>
    <w:rsid w:val="00672F2B"/>
    <w:rsid w:val="006734C0"/>
    <w:rsid w:val="0067372A"/>
    <w:rsid w:val="00674697"/>
    <w:rsid w:val="0068019F"/>
    <w:rsid w:val="00681C8C"/>
    <w:rsid w:val="00683035"/>
    <w:rsid w:val="00685259"/>
    <w:rsid w:val="0069113D"/>
    <w:rsid w:val="00692BDA"/>
    <w:rsid w:val="006963C1"/>
    <w:rsid w:val="006A4770"/>
    <w:rsid w:val="006A6E55"/>
    <w:rsid w:val="006B3E24"/>
    <w:rsid w:val="006B5412"/>
    <w:rsid w:val="006B79ED"/>
    <w:rsid w:val="006B7F6B"/>
    <w:rsid w:val="006C26AE"/>
    <w:rsid w:val="006C2E4F"/>
    <w:rsid w:val="006C3A9E"/>
    <w:rsid w:val="006C6EB8"/>
    <w:rsid w:val="006D0273"/>
    <w:rsid w:val="006D1B69"/>
    <w:rsid w:val="006D57F4"/>
    <w:rsid w:val="006D5AB1"/>
    <w:rsid w:val="006D7697"/>
    <w:rsid w:val="006E0D33"/>
    <w:rsid w:val="006E0F37"/>
    <w:rsid w:val="006E27F8"/>
    <w:rsid w:val="006E3758"/>
    <w:rsid w:val="006F09F4"/>
    <w:rsid w:val="006F0AB0"/>
    <w:rsid w:val="006F1566"/>
    <w:rsid w:val="006F4B21"/>
    <w:rsid w:val="006F4C38"/>
    <w:rsid w:val="006F4F31"/>
    <w:rsid w:val="006F504C"/>
    <w:rsid w:val="006F50D9"/>
    <w:rsid w:val="006F569B"/>
    <w:rsid w:val="00700850"/>
    <w:rsid w:val="00704612"/>
    <w:rsid w:val="00706A68"/>
    <w:rsid w:val="00707254"/>
    <w:rsid w:val="00714513"/>
    <w:rsid w:val="00717852"/>
    <w:rsid w:val="007179FC"/>
    <w:rsid w:val="00721EE8"/>
    <w:rsid w:val="007236C1"/>
    <w:rsid w:val="0072475E"/>
    <w:rsid w:val="007301B0"/>
    <w:rsid w:val="00730515"/>
    <w:rsid w:val="0073399F"/>
    <w:rsid w:val="00736B05"/>
    <w:rsid w:val="007414A4"/>
    <w:rsid w:val="00743958"/>
    <w:rsid w:val="007446E8"/>
    <w:rsid w:val="00744CDF"/>
    <w:rsid w:val="00745A36"/>
    <w:rsid w:val="00745F66"/>
    <w:rsid w:val="007466AD"/>
    <w:rsid w:val="007467AA"/>
    <w:rsid w:val="007471EF"/>
    <w:rsid w:val="007502D2"/>
    <w:rsid w:val="00751796"/>
    <w:rsid w:val="00751A08"/>
    <w:rsid w:val="007534E8"/>
    <w:rsid w:val="00760A1A"/>
    <w:rsid w:val="00761171"/>
    <w:rsid w:val="00762A34"/>
    <w:rsid w:val="00764083"/>
    <w:rsid w:val="00764F20"/>
    <w:rsid w:val="007651C1"/>
    <w:rsid w:val="007654B6"/>
    <w:rsid w:val="007657BA"/>
    <w:rsid w:val="00765A4E"/>
    <w:rsid w:val="00765E93"/>
    <w:rsid w:val="007664FE"/>
    <w:rsid w:val="00767907"/>
    <w:rsid w:val="007708F6"/>
    <w:rsid w:val="007728FF"/>
    <w:rsid w:val="00774483"/>
    <w:rsid w:val="0077451F"/>
    <w:rsid w:val="00777277"/>
    <w:rsid w:val="00782B62"/>
    <w:rsid w:val="00782DED"/>
    <w:rsid w:val="00783502"/>
    <w:rsid w:val="007879B6"/>
    <w:rsid w:val="0079121D"/>
    <w:rsid w:val="00791363"/>
    <w:rsid w:val="00791550"/>
    <w:rsid w:val="00791FDE"/>
    <w:rsid w:val="00792C2B"/>
    <w:rsid w:val="0079428B"/>
    <w:rsid w:val="00794964"/>
    <w:rsid w:val="00796CC2"/>
    <w:rsid w:val="007A147F"/>
    <w:rsid w:val="007A2E4C"/>
    <w:rsid w:val="007A3004"/>
    <w:rsid w:val="007A4CCC"/>
    <w:rsid w:val="007A5800"/>
    <w:rsid w:val="007A6FDA"/>
    <w:rsid w:val="007B0900"/>
    <w:rsid w:val="007B0E90"/>
    <w:rsid w:val="007B34CF"/>
    <w:rsid w:val="007C0586"/>
    <w:rsid w:val="007C0CDE"/>
    <w:rsid w:val="007C18F4"/>
    <w:rsid w:val="007C420C"/>
    <w:rsid w:val="007C4321"/>
    <w:rsid w:val="007C68DE"/>
    <w:rsid w:val="007C763E"/>
    <w:rsid w:val="007D27C2"/>
    <w:rsid w:val="007D5EE3"/>
    <w:rsid w:val="007D663A"/>
    <w:rsid w:val="007D710C"/>
    <w:rsid w:val="007E2066"/>
    <w:rsid w:val="007E583F"/>
    <w:rsid w:val="007E5E7B"/>
    <w:rsid w:val="007E6147"/>
    <w:rsid w:val="007E7636"/>
    <w:rsid w:val="007E7701"/>
    <w:rsid w:val="007E7E0C"/>
    <w:rsid w:val="007F43B7"/>
    <w:rsid w:val="007F6994"/>
    <w:rsid w:val="007F7141"/>
    <w:rsid w:val="008005DE"/>
    <w:rsid w:val="00801A31"/>
    <w:rsid w:val="00801D3B"/>
    <w:rsid w:val="00801E32"/>
    <w:rsid w:val="00802E60"/>
    <w:rsid w:val="008058BE"/>
    <w:rsid w:val="00805CA1"/>
    <w:rsid w:val="0081282C"/>
    <w:rsid w:val="008176CB"/>
    <w:rsid w:val="00820B9D"/>
    <w:rsid w:val="00822670"/>
    <w:rsid w:val="00822A6B"/>
    <w:rsid w:val="008235E5"/>
    <w:rsid w:val="0082602F"/>
    <w:rsid w:val="00826A5F"/>
    <w:rsid w:val="0083123D"/>
    <w:rsid w:val="008319D0"/>
    <w:rsid w:val="008329CB"/>
    <w:rsid w:val="00832BD8"/>
    <w:rsid w:val="0083422B"/>
    <w:rsid w:val="008346EA"/>
    <w:rsid w:val="008356E1"/>
    <w:rsid w:val="00836AA5"/>
    <w:rsid w:val="008375FE"/>
    <w:rsid w:val="00837DD5"/>
    <w:rsid w:val="008409AB"/>
    <w:rsid w:val="00842FD3"/>
    <w:rsid w:val="00844422"/>
    <w:rsid w:val="00851827"/>
    <w:rsid w:val="008570DF"/>
    <w:rsid w:val="00857E75"/>
    <w:rsid w:val="00860097"/>
    <w:rsid w:val="00860AC3"/>
    <w:rsid w:val="00863F2E"/>
    <w:rsid w:val="00866706"/>
    <w:rsid w:val="00866D35"/>
    <w:rsid w:val="008678A6"/>
    <w:rsid w:val="008707C3"/>
    <w:rsid w:val="00871BDC"/>
    <w:rsid w:val="00872180"/>
    <w:rsid w:val="00874821"/>
    <w:rsid w:val="00875520"/>
    <w:rsid w:val="00877077"/>
    <w:rsid w:val="008802FF"/>
    <w:rsid w:val="00880B40"/>
    <w:rsid w:val="00881EBA"/>
    <w:rsid w:val="0088551A"/>
    <w:rsid w:val="00886742"/>
    <w:rsid w:val="00886DF0"/>
    <w:rsid w:val="00886F7D"/>
    <w:rsid w:val="00892837"/>
    <w:rsid w:val="00895145"/>
    <w:rsid w:val="00896330"/>
    <w:rsid w:val="008975FB"/>
    <w:rsid w:val="008A265E"/>
    <w:rsid w:val="008A3091"/>
    <w:rsid w:val="008A46EB"/>
    <w:rsid w:val="008B03C0"/>
    <w:rsid w:val="008B0B3A"/>
    <w:rsid w:val="008B12C8"/>
    <w:rsid w:val="008B254C"/>
    <w:rsid w:val="008B34C2"/>
    <w:rsid w:val="008B443C"/>
    <w:rsid w:val="008B4A97"/>
    <w:rsid w:val="008B52A0"/>
    <w:rsid w:val="008B5C2B"/>
    <w:rsid w:val="008B758C"/>
    <w:rsid w:val="008C464E"/>
    <w:rsid w:val="008C5A65"/>
    <w:rsid w:val="008C7E48"/>
    <w:rsid w:val="008D111D"/>
    <w:rsid w:val="008D1D70"/>
    <w:rsid w:val="008D205C"/>
    <w:rsid w:val="008D29BD"/>
    <w:rsid w:val="008D4DE7"/>
    <w:rsid w:val="008E102E"/>
    <w:rsid w:val="008E32D5"/>
    <w:rsid w:val="008E3A7E"/>
    <w:rsid w:val="008E44FC"/>
    <w:rsid w:val="008E556B"/>
    <w:rsid w:val="008E6945"/>
    <w:rsid w:val="008F03BA"/>
    <w:rsid w:val="008F05B2"/>
    <w:rsid w:val="008F15F8"/>
    <w:rsid w:val="008F2ECB"/>
    <w:rsid w:val="008F5798"/>
    <w:rsid w:val="00901664"/>
    <w:rsid w:val="009034BA"/>
    <w:rsid w:val="00907547"/>
    <w:rsid w:val="00907E2B"/>
    <w:rsid w:val="00910D21"/>
    <w:rsid w:val="009119D0"/>
    <w:rsid w:val="00911A2F"/>
    <w:rsid w:val="00911D7E"/>
    <w:rsid w:val="00921C10"/>
    <w:rsid w:val="0092463B"/>
    <w:rsid w:val="00925872"/>
    <w:rsid w:val="0092660E"/>
    <w:rsid w:val="00926DCE"/>
    <w:rsid w:val="00930C27"/>
    <w:rsid w:val="00931858"/>
    <w:rsid w:val="00933A7B"/>
    <w:rsid w:val="009360D4"/>
    <w:rsid w:val="009370FD"/>
    <w:rsid w:val="00937ED9"/>
    <w:rsid w:val="00941806"/>
    <w:rsid w:val="00941C4E"/>
    <w:rsid w:val="00941E3E"/>
    <w:rsid w:val="0094283B"/>
    <w:rsid w:val="00942EC5"/>
    <w:rsid w:val="00943FD2"/>
    <w:rsid w:val="00944E4F"/>
    <w:rsid w:val="00947690"/>
    <w:rsid w:val="00947D1D"/>
    <w:rsid w:val="00947E4F"/>
    <w:rsid w:val="00952B42"/>
    <w:rsid w:val="00953EE8"/>
    <w:rsid w:val="00955223"/>
    <w:rsid w:val="009574A7"/>
    <w:rsid w:val="00957EDC"/>
    <w:rsid w:val="00960C15"/>
    <w:rsid w:val="00961B44"/>
    <w:rsid w:val="0096428F"/>
    <w:rsid w:val="00965656"/>
    <w:rsid w:val="00966ADD"/>
    <w:rsid w:val="00970C6B"/>
    <w:rsid w:val="00972BF3"/>
    <w:rsid w:val="00972D13"/>
    <w:rsid w:val="009730B6"/>
    <w:rsid w:val="00980CF4"/>
    <w:rsid w:val="0098337D"/>
    <w:rsid w:val="00983BB0"/>
    <w:rsid w:val="0098630A"/>
    <w:rsid w:val="00986DA0"/>
    <w:rsid w:val="00990111"/>
    <w:rsid w:val="00990122"/>
    <w:rsid w:val="00992E74"/>
    <w:rsid w:val="00996734"/>
    <w:rsid w:val="0099778E"/>
    <w:rsid w:val="009A1D5B"/>
    <w:rsid w:val="009A3D36"/>
    <w:rsid w:val="009A4197"/>
    <w:rsid w:val="009A604F"/>
    <w:rsid w:val="009A61DB"/>
    <w:rsid w:val="009A6B72"/>
    <w:rsid w:val="009A6E4E"/>
    <w:rsid w:val="009B007B"/>
    <w:rsid w:val="009B5A55"/>
    <w:rsid w:val="009B5E0B"/>
    <w:rsid w:val="009B62D1"/>
    <w:rsid w:val="009C179E"/>
    <w:rsid w:val="009C364D"/>
    <w:rsid w:val="009C771F"/>
    <w:rsid w:val="009D012C"/>
    <w:rsid w:val="009D0B80"/>
    <w:rsid w:val="009D1433"/>
    <w:rsid w:val="009D4129"/>
    <w:rsid w:val="009D6091"/>
    <w:rsid w:val="009E0CA1"/>
    <w:rsid w:val="009E0E7A"/>
    <w:rsid w:val="009E2697"/>
    <w:rsid w:val="009E31DC"/>
    <w:rsid w:val="009E5077"/>
    <w:rsid w:val="009E51A2"/>
    <w:rsid w:val="009E588E"/>
    <w:rsid w:val="009E592D"/>
    <w:rsid w:val="009E5B06"/>
    <w:rsid w:val="009E72A2"/>
    <w:rsid w:val="009F0B96"/>
    <w:rsid w:val="009F38B6"/>
    <w:rsid w:val="009F5F58"/>
    <w:rsid w:val="009F6850"/>
    <w:rsid w:val="00A02687"/>
    <w:rsid w:val="00A028B7"/>
    <w:rsid w:val="00A051F2"/>
    <w:rsid w:val="00A06074"/>
    <w:rsid w:val="00A10046"/>
    <w:rsid w:val="00A134AD"/>
    <w:rsid w:val="00A14B9C"/>
    <w:rsid w:val="00A15492"/>
    <w:rsid w:val="00A157BF"/>
    <w:rsid w:val="00A157CB"/>
    <w:rsid w:val="00A20283"/>
    <w:rsid w:val="00A2149B"/>
    <w:rsid w:val="00A24226"/>
    <w:rsid w:val="00A242A8"/>
    <w:rsid w:val="00A272EB"/>
    <w:rsid w:val="00A3159A"/>
    <w:rsid w:val="00A32911"/>
    <w:rsid w:val="00A32920"/>
    <w:rsid w:val="00A373D1"/>
    <w:rsid w:val="00A37CCF"/>
    <w:rsid w:val="00A41F0A"/>
    <w:rsid w:val="00A421F9"/>
    <w:rsid w:val="00A4221A"/>
    <w:rsid w:val="00A43879"/>
    <w:rsid w:val="00A46AEB"/>
    <w:rsid w:val="00A47EB3"/>
    <w:rsid w:val="00A503E1"/>
    <w:rsid w:val="00A5168D"/>
    <w:rsid w:val="00A52A70"/>
    <w:rsid w:val="00A53FA9"/>
    <w:rsid w:val="00A55797"/>
    <w:rsid w:val="00A55E2A"/>
    <w:rsid w:val="00A56509"/>
    <w:rsid w:val="00A5691B"/>
    <w:rsid w:val="00A5724E"/>
    <w:rsid w:val="00A575C8"/>
    <w:rsid w:val="00A60124"/>
    <w:rsid w:val="00A6175E"/>
    <w:rsid w:val="00A636B6"/>
    <w:rsid w:val="00A63CA1"/>
    <w:rsid w:val="00A6602C"/>
    <w:rsid w:val="00A717FC"/>
    <w:rsid w:val="00A73A0D"/>
    <w:rsid w:val="00A75714"/>
    <w:rsid w:val="00A81EC6"/>
    <w:rsid w:val="00A84313"/>
    <w:rsid w:val="00A865B0"/>
    <w:rsid w:val="00A8794E"/>
    <w:rsid w:val="00A93828"/>
    <w:rsid w:val="00A93FC6"/>
    <w:rsid w:val="00AA0CC8"/>
    <w:rsid w:val="00AA2A83"/>
    <w:rsid w:val="00AA4D1F"/>
    <w:rsid w:val="00AB150C"/>
    <w:rsid w:val="00AB4FA3"/>
    <w:rsid w:val="00AB680A"/>
    <w:rsid w:val="00AC2C40"/>
    <w:rsid w:val="00AC2F5D"/>
    <w:rsid w:val="00AC3C25"/>
    <w:rsid w:val="00AC43E2"/>
    <w:rsid w:val="00AC60DF"/>
    <w:rsid w:val="00AD0844"/>
    <w:rsid w:val="00AD58B1"/>
    <w:rsid w:val="00AE1BEE"/>
    <w:rsid w:val="00AE260A"/>
    <w:rsid w:val="00AE2659"/>
    <w:rsid w:val="00AE6BBF"/>
    <w:rsid w:val="00AE7DEB"/>
    <w:rsid w:val="00AF0088"/>
    <w:rsid w:val="00AF20DF"/>
    <w:rsid w:val="00AF20F2"/>
    <w:rsid w:val="00AF21C7"/>
    <w:rsid w:val="00AF274D"/>
    <w:rsid w:val="00AF4412"/>
    <w:rsid w:val="00AF69E5"/>
    <w:rsid w:val="00AF74B3"/>
    <w:rsid w:val="00AF7798"/>
    <w:rsid w:val="00B01EF2"/>
    <w:rsid w:val="00B045DE"/>
    <w:rsid w:val="00B1270D"/>
    <w:rsid w:val="00B1474A"/>
    <w:rsid w:val="00B158CB"/>
    <w:rsid w:val="00B22932"/>
    <w:rsid w:val="00B230A8"/>
    <w:rsid w:val="00B23A4F"/>
    <w:rsid w:val="00B2765B"/>
    <w:rsid w:val="00B30613"/>
    <w:rsid w:val="00B30FAF"/>
    <w:rsid w:val="00B33A6B"/>
    <w:rsid w:val="00B36E09"/>
    <w:rsid w:val="00B41357"/>
    <w:rsid w:val="00B42CAC"/>
    <w:rsid w:val="00B432F0"/>
    <w:rsid w:val="00B4373F"/>
    <w:rsid w:val="00B43F33"/>
    <w:rsid w:val="00B4605C"/>
    <w:rsid w:val="00B46FD0"/>
    <w:rsid w:val="00B51285"/>
    <w:rsid w:val="00B55463"/>
    <w:rsid w:val="00B61E59"/>
    <w:rsid w:val="00B63892"/>
    <w:rsid w:val="00B638D9"/>
    <w:rsid w:val="00B662D3"/>
    <w:rsid w:val="00B70FD8"/>
    <w:rsid w:val="00B71E0A"/>
    <w:rsid w:val="00B71E11"/>
    <w:rsid w:val="00B76229"/>
    <w:rsid w:val="00B76DE8"/>
    <w:rsid w:val="00B80EE2"/>
    <w:rsid w:val="00B8225C"/>
    <w:rsid w:val="00B84DD2"/>
    <w:rsid w:val="00B87A52"/>
    <w:rsid w:val="00B93B22"/>
    <w:rsid w:val="00B95213"/>
    <w:rsid w:val="00B95637"/>
    <w:rsid w:val="00B96327"/>
    <w:rsid w:val="00B97B67"/>
    <w:rsid w:val="00B97D0D"/>
    <w:rsid w:val="00BA28E1"/>
    <w:rsid w:val="00BA3541"/>
    <w:rsid w:val="00BB02AE"/>
    <w:rsid w:val="00BB0B59"/>
    <w:rsid w:val="00BB1340"/>
    <w:rsid w:val="00BB3751"/>
    <w:rsid w:val="00BB731C"/>
    <w:rsid w:val="00BC1E33"/>
    <w:rsid w:val="00BC20AE"/>
    <w:rsid w:val="00BC3BFD"/>
    <w:rsid w:val="00BC53B9"/>
    <w:rsid w:val="00BD62FE"/>
    <w:rsid w:val="00BD6B58"/>
    <w:rsid w:val="00BE277C"/>
    <w:rsid w:val="00BE2A85"/>
    <w:rsid w:val="00BE41FE"/>
    <w:rsid w:val="00BE5033"/>
    <w:rsid w:val="00BE6520"/>
    <w:rsid w:val="00BF25A7"/>
    <w:rsid w:val="00BF2637"/>
    <w:rsid w:val="00BF30C7"/>
    <w:rsid w:val="00BF3A87"/>
    <w:rsid w:val="00BF713A"/>
    <w:rsid w:val="00C017FF"/>
    <w:rsid w:val="00C03324"/>
    <w:rsid w:val="00C060AA"/>
    <w:rsid w:val="00C06D71"/>
    <w:rsid w:val="00C14F1D"/>
    <w:rsid w:val="00C20CCF"/>
    <w:rsid w:val="00C2150D"/>
    <w:rsid w:val="00C21E92"/>
    <w:rsid w:val="00C242AB"/>
    <w:rsid w:val="00C24C4A"/>
    <w:rsid w:val="00C26417"/>
    <w:rsid w:val="00C27BF6"/>
    <w:rsid w:val="00C33512"/>
    <w:rsid w:val="00C3394A"/>
    <w:rsid w:val="00C37F77"/>
    <w:rsid w:val="00C434AE"/>
    <w:rsid w:val="00C56727"/>
    <w:rsid w:val="00C572C2"/>
    <w:rsid w:val="00C575BA"/>
    <w:rsid w:val="00C63438"/>
    <w:rsid w:val="00C6391B"/>
    <w:rsid w:val="00C63D75"/>
    <w:rsid w:val="00C655BC"/>
    <w:rsid w:val="00C7000C"/>
    <w:rsid w:val="00C73867"/>
    <w:rsid w:val="00C75516"/>
    <w:rsid w:val="00C76716"/>
    <w:rsid w:val="00C77309"/>
    <w:rsid w:val="00C8073E"/>
    <w:rsid w:val="00C82670"/>
    <w:rsid w:val="00C8440B"/>
    <w:rsid w:val="00C940DA"/>
    <w:rsid w:val="00C94F74"/>
    <w:rsid w:val="00C956D9"/>
    <w:rsid w:val="00C97E5E"/>
    <w:rsid w:val="00CA0810"/>
    <w:rsid w:val="00CA4785"/>
    <w:rsid w:val="00CA55EA"/>
    <w:rsid w:val="00CA68AD"/>
    <w:rsid w:val="00CA6DB6"/>
    <w:rsid w:val="00CB1944"/>
    <w:rsid w:val="00CB1F01"/>
    <w:rsid w:val="00CB36A8"/>
    <w:rsid w:val="00CB61B7"/>
    <w:rsid w:val="00CB6C6E"/>
    <w:rsid w:val="00CC0FA9"/>
    <w:rsid w:val="00CC54E0"/>
    <w:rsid w:val="00CD1106"/>
    <w:rsid w:val="00CD4530"/>
    <w:rsid w:val="00CD55B9"/>
    <w:rsid w:val="00CD5C5C"/>
    <w:rsid w:val="00CD5F53"/>
    <w:rsid w:val="00CE0707"/>
    <w:rsid w:val="00CE2972"/>
    <w:rsid w:val="00CE3B4F"/>
    <w:rsid w:val="00CE3D5C"/>
    <w:rsid w:val="00CE6B2F"/>
    <w:rsid w:val="00CF0456"/>
    <w:rsid w:val="00CF3A9D"/>
    <w:rsid w:val="00CF3B7D"/>
    <w:rsid w:val="00CF3E01"/>
    <w:rsid w:val="00D01C52"/>
    <w:rsid w:val="00D029C8"/>
    <w:rsid w:val="00D02E12"/>
    <w:rsid w:val="00D03145"/>
    <w:rsid w:val="00D054E4"/>
    <w:rsid w:val="00D066C7"/>
    <w:rsid w:val="00D06717"/>
    <w:rsid w:val="00D07692"/>
    <w:rsid w:val="00D10165"/>
    <w:rsid w:val="00D10D92"/>
    <w:rsid w:val="00D156ED"/>
    <w:rsid w:val="00D15D12"/>
    <w:rsid w:val="00D21FDE"/>
    <w:rsid w:val="00D253CA"/>
    <w:rsid w:val="00D314DA"/>
    <w:rsid w:val="00D34BC2"/>
    <w:rsid w:val="00D37A63"/>
    <w:rsid w:val="00D37EC3"/>
    <w:rsid w:val="00D4251A"/>
    <w:rsid w:val="00D4257C"/>
    <w:rsid w:val="00D4334D"/>
    <w:rsid w:val="00D43F99"/>
    <w:rsid w:val="00D45A1E"/>
    <w:rsid w:val="00D46304"/>
    <w:rsid w:val="00D5355F"/>
    <w:rsid w:val="00D57EB0"/>
    <w:rsid w:val="00D60C15"/>
    <w:rsid w:val="00D62631"/>
    <w:rsid w:val="00D633FB"/>
    <w:rsid w:val="00D635BC"/>
    <w:rsid w:val="00D63C8D"/>
    <w:rsid w:val="00D63C97"/>
    <w:rsid w:val="00D6626C"/>
    <w:rsid w:val="00D6635C"/>
    <w:rsid w:val="00D72D37"/>
    <w:rsid w:val="00D75042"/>
    <w:rsid w:val="00D75C4E"/>
    <w:rsid w:val="00D76813"/>
    <w:rsid w:val="00D77A18"/>
    <w:rsid w:val="00D80CF8"/>
    <w:rsid w:val="00D81A3E"/>
    <w:rsid w:val="00D839DC"/>
    <w:rsid w:val="00D856AD"/>
    <w:rsid w:val="00D85BDD"/>
    <w:rsid w:val="00D90811"/>
    <w:rsid w:val="00D91CE3"/>
    <w:rsid w:val="00D920B2"/>
    <w:rsid w:val="00D92F72"/>
    <w:rsid w:val="00D93FCF"/>
    <w:rsid w:val="00D95007"/>
    <w:rsid w:val="00D95999"/>
    <w:rsid w:val="00DA20AE"/>
    <w:rsid w:val="00DA2A54"/>
    <w:rsid w:val="00DA3597"/>
    <w:rsid w:val="00DA5CC7"/>
    <w:rsid w:val="00DA604A"/>
    <w:rsid w:val="00DB5FA2"/>
    <w:rsid w:val="00DB63D9"/>
    <w:rsid w:val="00DB7067"/>
    <w:rsid w:val="00DB782D"/>
    <w:rsid w:val="00DC0576"/>
    <w:rsid w:val="00DC0782"/>
    <w:rsid w:val="00DC0F4C"/>
    <w:rsid w:val="00DC1C5D"/>
    <w:rsid w:val="00DC44F9"/>
    <w:rsid w:val="00DC7ECE"/>
    <w:rsid w:val="00DD0D59"/>
    <w:rsid w:val="00DD1B9E"/>
    <w:rsid w:val="00DD2792"/>
    <w:rsid w:val="00DD39F9"/>
    <w:rsid w:val="00DD51C3"/>
    <w:rsid w:val="00DE0B8B"/>
    <w:rsid w:val="00DE1F25"/>
    <w:rsid w:val="00DE4A8E"/>
    <w:rsid w:val="00DE57DD"/>
    <w:rsid w:val="00DE5D41"/>
    <w:rsid w:val="00DE623C"/>
    <w:rsid w:val="00DE65ED"/>
    <w:rsid w:val="00DE69B5"/>
    <w:rsid w:val="00DF105C"/>
    <w:rsid w:val="00DF1E9D"/>
    <w:rsid w:val="00DF3348"/>
    <w:rsid w:val="00DF46C6"/>
    <w:rsid w:val="00DF5B4E"/>
    <w:rsid w:val="00E01428"/>
    <w:rsid w:val="00E01E87"/>
    <w:rsid w:val="00E0274E"/>
    <w:rsid w:val="00E032A2"/>
    <w:rsid w:val="00E072E4"/>
    <w:rsid w:val="00E101A6"/>
    <w:rsid w:val="00E114A6"/>
    <w:rsid w:val="00E11809"/>
    <w:rsid w:val="00E1302F"/>
    <w:rsid w:val="00E132C0"/>
    <w:rsid w:val="00E14996"/>
    <w:rsid w:val="00E16830"/>
    <w:rsid w:val="00E17D25"/>
    <w:rsid w:val="00E2039B"/>
    <w:rsid w:val="00E20E25"/>
    <w:rsid w:val="00E22BA0"/>
    <w:rsid w:val="00E2337F"/>
    <w:rsid w:val="00E234E3"/>
    <w:rsid w:val="00E2385B"/>
    <w:rsid w:val="00E26950"/>
    <w:rsid w:val="00E3269F"/>
    <w:rsid w:val="00E340E6"/>
    <w:rsid w:val="00E348B6"/>
    <w:rsid w:val="00E355C9"/>
    <w:rsid w:val="00E36EB9"/>
    <w:rsid w:val="00E4648B"/>
    <w:rsid w:val="00E50881"/>
    <w:rsid w:val="00E5093F"/>
    <w:rsid w:val="00E5293F"/>
    <w:rsid w:val="00E538C4"/>
    <w:rsid w:val="00E554DD"/>
    <w:rsid w:val="00E566C3"/>
    <w:rsid w:val="00E56B60"/>
    <w:rsid w:val="00E63D7B"/>
    <w:rsid w:val="00E7082D"/>
    <w:rsid w:val="00E70D2B"/>
    <w:rsid w:val="00E759C4"/>
    <w:rsid w:val="00E76E25"/>
    <w:rsid w:val="00E80187"/>
    <w:rsid w:val="00E8131A"/>
    <w:rsid w:val="00E82DAE"/>
    <w:rsid w:val="00E834F4"/>
    <w:rsid w:val="00E843C9"/>
    <w:rsid w:val="00E85F3C"/>
    <w:rsid w:val="00E9152E"/>
    <w:rsid w:val="00E91722"/>
    <w:rsid w:val="00EA44F3"/>
    <w:rsid w:val="00EA721E"/>
    <w:rsid w:val="00EB11F5"/>
    <w:rsid w:val="00EB345D"/>
    <w:rsid w:val="00EB410D"/>
    <w:rsid w:val="00EB5902"/>
    <w:rsid w:val="00EB7B4E"/>
    <w:rsid w:val="00EC2D52"/>
    <w:rsid w:val="00EC3289"/>
    <w:rsid w:val="00EC4C5B"/>
    <w:rsid w:val="00EC5E5C"/>
    <w:rsid w:val="00EC7559"/>
    <w:rsid w:val="00ED0041"/>
    <w:rsid w:val="00ED0A1D"/>
    <w:rsid w:val="00ED3508"/>
    <w:rsid w:val="00ED6A3F"/>
    <w:rsid w:val="00ED7435"/>
    <w:rsid w:val="00EE07A8"/>
    <w:rsid w:val="00EE092D"/>
    <w:rsid w:val="00EE4E16"/>
    <w:rsid w:val="00EE526B"/>
    <w:rsid w:val="00EE55F9"/>
    <w:rsid w:val="00EE664D"/>
    <w:rsid w:val="00EE6F80"/>
    <w:rsid w:val="00EE7163"/>
    <w:rsid w:val="00EF289E"/>
    <w:rsid w:val="00EF3B5B"/>
    <w:rsid w:val="00EF5A9F"/>
    <w:rsid w:val="00EF5C9A"/>
    <w:rsid w:val="00EF6599"/>
    <w:rsid w:val="00EF7C4D"/>
    <w:rsid w:val="00F002B9"/>
    <w:rsid w:val="00F00AD7"/>
    <w:rsid w:val="00F0274F"/>
    <w:rsid w:val="00F031AC"/>
    <w:rsid w:val="00F05EEC"/>
    <w:rsid w:val="00F0604E"/>
    <w:rsid w:val="00F063A2"/>
    <w:rsid w:val="00F12ABF"/>
    <w:rsid w:val="00F13E42"/>
    <w:rsid w:val="00F14E82"/>
    <w:rsid w:val="00F1591D"/>
    <w:rsid w:val="00F16823"/>
    <w:rsid w:val="00F17581"/>
    <w:rsid w:val="00F2107D"/>
    <w:rsid w:val="00F246BE"/>
    <w:rsid w:val="00F257CE"/>
    <w:rsid w:val="00F27382"/>
    <w:rsid w:val="00F33ACA"/>
    <w:rsid w:val="00F36168"/>
    <w:rsid w:val="00F3711A"/>
    <w:rsid w:val="00F41E1A"/>
    <w:rsid w:val="00F42832"/>
    <w:rsid w:val="00F42BCA"/>
    <w:rsid w:val="00F44FF5"/>
    <w:rsid w:val="00F463D0"/>
    <w:rsid w:val="00F478F7"/>
    <w:rsid w:val="00F50AA6"/>
    <w:rsid w:val="00F52215"/>
    <w:rsid w:val="00F52BED"/>
    <w:rsid w:val="00F55215"/>
    <w:rsid w:val="00F614FC"/>
    <w:rsid w:val="00F62448"/>
    <w:rsid w:val="00F65289"/>
    <w:rsid w:val="00F7253F"/>
    <w:rsid w:val="00F747C8"/>
    <w:rsid w:val="00F748E3"/>
    <w:rsid w:val="00F752C0"/>
    <w:rsid w:val="00F75350"/>
    <w:rsid w:val="00F770B3"/>
    <w:rsid w:val="00F77DFF"/>
    <w:rsid w:val="00F827DD"/>
    <w:rsid w:val="00F82C9E"/>
    <w:rsid w:val="00F84B4E"/>
    <w:rsid w:val="00F84BC7"/>
    <w:rsid w:val="00F84ED8"/>
    <w:rsid w:val="00F87017"/>
    <w:rsid w:val="00F87FA2"/>
    <w:rsid w:val="00F9024A"/>
    <w:rsid w:val="00F92111"/>
    <w:rsid w:val="00F93694"/>
    <w:rsid w:val="00F95973"/>
    <w:rsid w:val="00F9679F"/>
    <w:rsid w:val="00FA110C"/>
    <w:rsid w:val="00FA2E24"/>
    <w:rsid w:val="00FA4B7D"/>
    <w:rsid w:val="00FA546B"/>
    <w:rsid w:val="00FA6957"/>
    <w:rsid w:val="00FB26C7"/>
    <w:rsid w:val="00FB2915"/>
    <w:rsid w:val="00FB45F3"/>
    <w:rsid w:val="00FB63BE"/>
    <w:rsid w:val="00FB674D"/>
    <w:rsid w:val="00FC0C68"/>
    <w:rsid w:val="00FC1319"/>
    <w:rsid w:val="00FC1FA3"/>
    <w:rsid w:val="00FC295E"/>
    <w:rsid w:val="00FC4732"/>
    <w:rsid w:val="00FC5207"/>
    <w:rsid w:val="00FC52D8"/>
    <w:rsid w:val="00FD4453"/>
    <w:rsid w:val="00FD7EC0"/>
    <w:rsid w:val="00FE20FF"/>
    <w:rsid w:val="00FE3B12"/>
    <w:rsid w:val="00FE4DD9"/>
    <w:rsid w:val="00FE52FB"/>
    <w:rsid w:val="00FE542E"/>
    <w:rsid w:val="00FE7263"/>
    <w:rsid w:val="00FE7EB1"/>
    <w:rsid w:val="00FF4459"/>
    <w:rsid w:val="00F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75D5205F"/>
  <w15:chartTrackingRefBased/>
  <w15:docId w15:val="{6D65C9F9-91FA-4039-8FA4-5624A2A3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513"/>
    <w:pPr>
      <w:widowControl w:val="0"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notapie">
    <w:name w:val="footnote text"/>
    <w:basedOn w:val="Normal"/>
    <w:semiHidden/>
    <w:rsid w:val="00714513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714513"/>
    <w:rPr>
      <w:vertAlign w:val="superscript"/>
    </w:rPr>
  </w:style>
  <w:style w:type="character" w:styleId="Refdecomentario">
    <w:name w:val="annotation reference"/>
    <w:basedOn w:val="Fuentedeprrafopredeter"/>
    <w:semiHidden/>
    <w:rsid w:val="007446E8"/>
    <w:rPr>
      <w:sz w:val="16"/>
      <w:szCs w:val="16"/>
    </w:rPr>
  </w:style>
  <w:style w:type="paragraph" w:styleId="Textocomentario">
    <w:name w:val="annotation text"/>
    <w:basedOn w:val="Normal"/>
    <w:semiHidden/>
    <w:rsid w:val="007446E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7446E8"/>
    <w:rPr>
      <w:b/>
      <w:bCs/>
    </w:rPr>
  </w:style>
  <w:style w:type="paragraph" w:styleId="Textodeglobo">
    <w:name w:val="Balloon Text"/>
    <w:basedOn w:val="Normal"/>
    <w:semiHidden/>
    <w:rsid w:val="00744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1036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FISCALIA GENERAL DE LA REPUBLICA-MINISTERIO PÚBLICO</vt:lpstr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FISCALIA GENERAL DE LA REPUBLICA-MINISTERIO PÚBLICO</dc:title>
  <dc:subject/>
  <dc:creator>JOSEF</dc:creator>
  <cp:keywords/>
  <dc:description/>
  <cp:lastModifiedBy>Ericka Villalobos Solano</cp:lastModifiedBy>
  <cp:revision>2</cp:revision>
  <cp:lastPrinted>2011-07-07T20:44:00Z</cp:lastPrinted>
  <dcterms:created xsi:type="dcterms:W3CDTF">2026-06-05T21:53:00Z</dcterms:created>
  <dcterms:modified xsi:type="dcterms:W3CDTF">2026-06-05T21:53:00Z</dcterms:modified>
</cp:coreProperties>
</file>